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62BDB" w14:textId="77777777" w:rsidR="00A13072" w:rsidRDefault="00000000" w:rsidP="00535C72">
      <w:pPr>
        <w:spacing w:before="273"/>
        <w:rPr>
          <w:b/>
          <w:sz w:val="24"/>
        </w:rPr>
      </w:pPr>
      <w:r>
        <w:rPr>
          <w:b/>
          <w:spacing w:val="-2"/>
          <w:sz w:val="24"/>
          <w:u w:val="thick"/>
        </w:rPr>
        <w:t>[Date]</w:t>
      </w:r>
    </w:p>
    <w:p w14:paraId="27BE97AE" w14:textId="77777777" w:rsidR="00E469BB" w:rsidRDefault="00E469BB" w:rsidP="00535C72">
      <w:pPr>
        <w:pStyle w:val="BodyText"/>
        <w:spacing w:before="3"/>
        <w:ind w:left="0"/>
      </w:pPr>
    </w:p>
    <w:p w14:paraId="58B2FBB1" w14:textId="3C8DD203" w:rsidR="00A13072" w:rsidRPr="00535C72" w:rsidRDefault="00000000" w:rsidP="00535C72">
      <w:pPr>
        <w:pStyle w:val="BodyText"/>
        <w:spacing w:before="3"/>
        <w:ind w:left="0"/>
        <w:rPr>
          <w:b/>
          <w:sz w:val="19"/>
        </w:rPr>
      </w:pPr>
      <w:r>
        <w:t>To</w:t>
      </w:r>
      <w:r>
        <w:rPr>
          <w:spacing w:val="-1"/>
        </w:rPr>
        <w:t xml:space="preserve"> </w:t>
      </w:r>
      <w:r>
        <w:t xml:space="preserve">whom it may </w:t>
      </w:r>
      <w:r>
        <w:rPr>
          <w:spacing w:val="-2"/>
        </w:rPr>
        <w:t>concern,</w:t>
      </w:r>
    </w:p>
    <w:p w14:paraId="656E9415" w14:textId="77777777" w:rsidR="00A13072" w:rsidRDefault="00A13072">
      <w:pPr>
        <w:pStyle w:val="BodyText"/>
        <w:ind w:left="0"/>
      </w:pPr>
    </w:p>
    <w:p w14:paraId="5E33E137" w14:textId="1D0ADA0E" w:rsidR="00A13072" w:rsidRDefault="00000000" w:rsidP="00535C72">
      <w:pPr>
        <w:pStyle w:val="BodyText"/>
        <w:ind w:left="0" w:right="261"/>
      </w:pPr>
      <w:r>
        <w:t>I</w:t>
      </w:r>
      <w:r>
        <w:rPr>
          <w:spacing w:val="-3"/>
        </w:rPr>
        <w:t xml:space="preserve"> </w:t>
      </w:r>
      <w:r>
        <w:t>am</w:t>
      </w:r>
      <w:r>
        <w:rPr>
          <w:spacing w:val="-3"/>
        </w:rPr>
        <w:t xml:space="preserve"> </w:t>
      </w:r>
      <w:r>
        <w:t>writing</w:t>
      </w:r>
      <w:r>
        <w:rPr>
          <w:spacing w:val="-3"/>
        </w:rPr>
        <w:t xml:space="preserve"> </w:t>
      </w:r>
      <w:r>
        <w:t>this</w:t>
      </w:r>
      <w:r>
        <w:rPr>
          <w:spacing w:val="-3"/>
        </w:rPr>
        <w:t xml:space="preserve"> </w:t>
      </w:r>
      <w:r w:rsidR="00535C72" w:rsidRPr="00EB2171">
        <w:rPr>
          <w:b/>
          <w:bCs/>
          <w:color w:val="000000"/>
          <w:u w:val="single"/>
        </w:rPr>
        <w:t>[letter of medical necessity OR prior authorization letter]</w:t>
      </w:r>
      <w:r w:rsidR="00535C72">
        <w:rPr>
          <w:b/>
          <w:bCs/>
          <w:color w:val="000000"/>
        </w:rPr>
        <w:t xml:space="preserve"> </w:t>
      </w:r>
      <w:r>
        <w:t>as</w:t>
      </w:r>
      <w:r>
        <w:rPr>
          <w:spacing w:val="-3"/>
        </w:rPr>
        <w:t xml:space="preserve"> </w:t>
      </w:r>
      <w:r>
        <w:t>a</w:t>
      </w:r>
      <w:r>
        <w:rPr>
          <w:spacing w:val="-4"/>
        </w:rPr>
        <w:t xml:space="preserve"> </w:t>
      </w:r>
      <w:r>
        <w:t>dermatologist</w:t>
      </w:r>
      <w:r>
        <w:rPr>
          <w:spacing w:val="-3"/>
        </w:rPr>
        <w:t xml:space="preserve"> </w:t>
      </w:r>
      <w:r>
        <w:t>caring</w:t>
      </w:r>
      <w:r>
        <w:rPr>
          <w:spacing w:val="-3"/>
        </w:rPr>
        <w:t xml:space="preserve"> </w:t>
      </w:r>
      <w:r>
        <w:t>for</w:t>
      </w:r>
      <w:r>
        <w:rPr>
          <w:spacing w:val="-4"/>
        </w:rPr>
        <w:t xml:space="preserve"> </w:t>
      </w:r>
      <w:r>
        <w:rPr>
          <w:b/>
          <w:u w:val="thick"/>
        </w:rPr>
        <w:t>[Patient</w:t>
      </w:r>
      <w:r>
        <w:rPr>
          <w:b/>
          <w:spacing w:val="-3"/>
          <w:u w:val="thick"/>
        </w:rPr>
        <w:t xml:space="preserve"> </w:t>
      </w:r>
      <w:r>
        <w:rPr>
          <w:b/>
          <w:u w:val="thick"/>
        </w:rPr>
        <w:t>Name]</w:t>
      </w:r>
      <w:r>
        <w:rPr>
          <w:b/>
          <w:spacing w:val="-4"/>
        </w:rPr>
        <w:t xml:space="preserve"> </w:t>
      </w:r>
      <w:proofErr w:type="gramStart"/>
      <w:r>
        <w:t>with regard to</w:t>
      </w:r>
      <w:proofErr w:type="gramEnd"/>
      <w:r>
        <w:t xml:space="preserve"> the medical necessity of </w:t>
      </w:r>
      <w:r w:rsidRPr="00535C72">
        <w:rPr>
          <w:u w:val="single"/>
        </w:rPr>
        <w:t>certolizumab pegol</w:t>
      </w:r>
      <w:r>
        <w:t xml:space="preserve"> to treat the patient’s diagnosis of Hidradenitis Suppurativa (L73.2).</w:t>
      </w:r>
    </w:p>
    <w:p w14:paraId="0753D0ED" w14:textId="77777777" w:rsidR="00A13072" w:rsidRDefault="00A13072">
      <w:pPr>
        <w:pStyle w:val="BodyText"/>
        <w:ind w:left="0"/>
      </w:pPr>
    </w:p>
    <w:p w14:paraId="3582D4B0" w14:textId="0094C15F" w:rsidR="00A13072" w:rsidRDefault="00000000" w:rsidP="00535C72">
      <w:pPr>
        <w:pStyle w:val="BodyText"/>
        <w:spacing w:line="275" w:lineRule="exact"/>
        <w:ind w:left="0"/>
      </w:pPr>
      <w:r>
        <w:rPr>
          <w:u w:val="single"/>
        </w:rPr>
        <w:t>Treatment:</w:t>
      </w:r>
      <w:r>
        <w:rPr>
          <w:spacing w:val="-3"/>
        </w:rPr>
        <w:t xml:space="preserve"> </w:t>
      </w:r>
      <w:r>
        <w:t>Certolizumab</w:t>
      </w:r>
      <w:r>
        <w:rPr>
          <w:spacing w:val="-3"/>
        </w:rPr>
        <w:t xml:space="preserve"> </w:t>
      </w:r>
      <w:r>
        <w:rPr>
          <w:spacing w:val="-2"/>
        </w:rPr>
        <w:t>pegol</w:t>
      </w:r>
    </w:p>
    <w:p w14:paraId="77262D70" w14:textId="77777777" w:rsidR="00A13072" w:rsidRDefault="00000000" w:rsidP="00535C72">
      <w:pPr>
        <w:spacing w:line="242" w:lineRule="auto"/>
        <w:rPr>
          <w:b/>
          <w:sz w:val="24"/>
        </w:rPr>
      </w:pPr>
      <w:r>
        <w:rPr>
          <w:sz w:val="24"/>
          <w:u w:val="single"/>
        </w:rPr>
        <w:t>Dose:</w:t>
      </w:r>
      <w:r>
        <w:rPr>
          <w:spacing w:val="-3"/>
          <w:sz w:val="24"/>
        </w:rPr>
        <w:t xml:space="preserve"> </w:t>
      </w:r>
      <w:r>
        <w:rPr>
          <w:sz w:val="24"/>
        </w:rPr>
        <w:t>Loading</w:t>
      </w:r>
      <w:r>
        <w:rPr>
          <w:spacing w:val="-3"/>
          <w:sz w:val="24"/>
        </w:rPr>
        <w:t xml:space="preserve"> </w:t>
      </w:r>
      <w:r>
        <w:rPr>
          <w:sz w:val="24"/>
        </w:rPr>
        <w:t>Dose</w:t>
      </w:r>
      <w:r>
        <w:rPr>
          <w:spacing w:val="-4"/>
          <w:sz w:val="24"/>
        </w:rPr>
        <w:t xml:space="preserve"> </w:t>
      </w:r>
      <w:r>
        <w:rPr>
          <w:sz w:val="24"/>
        </w:rPr>
        <w:t>-</w:t>
      </w:r>
      <w:r>
        <w:rPr>
          <w:spacing w:val="-3"/>
          <w:sz w:val="24"/>
        </w:rPr>
        <w:t xml:space="preserve"> </w:t>
      </w:r>
      <w:r>
        <w:rPr>
          <w:sz w:val="24"/>
        </w:rPr>
        <w:t>400mg</w:t>
      </w:r>
      <w:r>
        <w:rPr>
          <w:spacing w:val="-3"/>
          <w:sz w:val="24"/>
        </w:rPr>
        <w:t xml:space="preserve"> </w:t>
      </w:r>
      <w:r>
        <w:rPr>
          <w:sz w:val="24"/>
        </w:rPr>
        <w:t>week</w:t>
      </w:r>
      <w:r>
        <w:rPr>
          <w:spacing w:val="-3"/>
          <w:sz w:val="24"/>
        </w:rPr>
        <w:t xml:space="preserve"> </w:t>
      </w:r>
      <w:r>
        <w:rPr>
          <w:sz w:val="24"/>
        </w:rPr>
        <w:t>0,</w:t>
      </w:r>
      <w:r>
        <w:rPr>
          <w:spacing w:val="-3"/>
          <w:sz w:val="24"/>
        </w:rPr>
        <w:t xml:space="preserve"> </w:t>
      </w:r>
      <w:r>
        <w:rPr>
          <w:sz w:val="24"/>
        </w:rPr>
        <w:t>week</w:t>
      </w:r>
      <w:r>
        <w:rPr>
          <w:spacing w:val="-3"/>
          <w:sz w:val="24"/>
        </w:rPr>
        <w:t xml:space="preserve"> </w:t>
      </w:r>
      <w:r>
        <w:rPr>
          <w:sz w:val="24"/>
        </w:rPr>
        <w:t>2,</w:t>
      </w:r>
      <w:r>
        <w:rPr>
          <w:spacing w:val="-3"/>
          <w:sz w:val="24"/>
        </w:rPr>
        <w:t xml:space="preserve"> </w:t>
      </w:r>
      <w:r>
        <w:rPr>
          <w:sz w:val="24"/>
        </w:rPr>
        <w:t>and</w:t>
      </w:r>
      <w:r>
        <w:rPr>
          <w:spacing w:val="-3"/>
          <w:sz w:val="24"/>
        </w:rPr>
        <w:t xml:space="preserve"> </w:t>
      </w:r>
      <w:r>
        <w:rPr>
          <w:sz w:val="24"/>
        </w:rPr>
        <w:t>week</w:t>
      </w:r>
      <w:r>
        <w:rPr>
          <w:spacing w:val="-3"/>
          <w:sz w:val="24"/>
        </w:rPr>
        <w:t xml:space="preserve"> </w:t>
      </w:r>
      <w:r>
        <w:rPr>
          <w:sz w:val="24"/>
        </w:rPr>
        <w:t>4;</w:t>
      </w:r>
      <w:r>
        <w:rPr>
          <w:spacing w:val="-3"/>
          <w:sz w:val="24"/>
        </w:rPr>
        <w:t xml:space="preserve"> </w:t>
      </w:r>
      <w:r>
        <w:rPr>
          <w:sz w:val="24"/>
        </w:rPr>
        <w:t>Maintenance</w:t>
      </w:r>
      <w:r>
        <w:rPr>
          <w:spacing w:val="-4"/>
          <w:sz w:val="24"/>
        </w:rPr>
        <w:t xml:space="preserve"> </w:t>
      </w:r>
      <w:r>
        <w:rPr>
          <w:sz w:val="24"/>
        </w:rPr>
        <w:t>Dose:</w:t>
      </w:r>
      <w:r>
        <w:rPr>
          <w:spacing w:val="-4"/>
          <w:sz w:val="24"/>
        </w:rPr>
        <w:t xml:space="preserve"> </w:t>
      </w:r>
      <w:r>
        <w:rPr>
          <w:b/>
          <w:sz w:val="24"/>
        </w:rPr>
        <w:t>[200mg</w:t>
      </w:r>
      <w:r>
        <w:rPr>
          <w:b/>
          <w:spacing w:val="-3"/>
          <w:sz w:val="24"/>
        </w:rPr>
        <w:t xml:space="preserve"> </w:t>
      </w:r>
      <w:r>
        <w:rPr>
          <w:b/>
          <w:sz w:val="24"/>
        </w:rPr>
        <w:t>every</w:t>
      </w:r>
      <w:r>
        <w:rPr>
          <w:b/>
          <w:spacing w:val="-3"/>
          <w:sz w:val="24"/>
        </w:rPr>
        <w:t xml:space="preserve"> </w:t>
      </w:r>
      <w:r>
        <w:rPr>
          <w:b/>
          <w:sz w:val="24"/>
        </w:rPr>
        <w:t xml:space="preserve">2 weeks] </w:t>
      </w:r>
      <w:r>
        <w:rPr>
          <w:sz w:val="24"/>
        </w:rPr>
        <w:t xml:space="preserve">OR </w:t>
      </w:r>
      <w:r>
        <w:rPr>
          <w:b/>
          <w:sz w:val="24"/>
        </w:rPr>
        <w:t>[400mg every 4 weeks]</w:t>
      </w:r>
    </w:p>
    <w:p w14:paraId="5038E6A6" w14:textId="77777777" w:rsidR="00E469BB" w:rsidRDefault="00E469BB" w:rsidP="00535C72">
      <w:pPr>
        <w:spacing w:line="242" w:lineRule="auto"/>
        <w:rPr>
          <w:b/>
          <w:sz w:val="24"/>
        </w:rPr>
      </w:pPr>
    </w:p>
    <w:p w14:paraId="0EAA2929" w14:textId="77777777" w:rsidR="00A13072" w:rsidRDefault="00000000" w:rsidP="00535C72">
      <w:pPr>
        <w:pStyle w:val="BodyText"/>
        <w:spacing w:line="271" w:lineRule="exact"/>
        <w:ind w:left="0"/>
      </w:pPr>
      <w:r>
        <w:rPr>
          <w:u w:val="single"/>
        </w:rPr>
        <w:t>Prior</w:t>
      </w:r>
      <w:r>
        <w:rPr>
          <w:spacing w:val="-2"/>
          <w:u w:val="single"/>
        </w:rPr>
        <w:t xml:space="preserve"> </w:t>
      </w:r>
      <w:r>
        <w:rPr>
          <w:u w:val="single"/>
        </w:rPr>
        <w:t>treatments</w:t>
      </w:r>
      <w:r>
        <w:rPr>
          <w:spacing w:val="-1"/>
          <w:u w:val="single"/>
        </w:rPr>
        <w:t xml:space="preserve"> </w:t>
      </w:r>
      <w:r>
        <w:rPr>
          <w:spacing w:val="-2"/>
          <w:u w:val="single"/>
        </w:rPr>
        <w:t>tried:</w:t>
      </w:r>
    </w:p>
    <w:p w14:paraId="30F9CCF5" w14:textId="77777777" w:rsidR="00A13072" w:rsidRDefault="00000000">
      <w:pPr>
        <w:pStyle w:val="ListParagraph"/>
        <w:numPr>
          <w:ilvl w:val="0"/>
          <w:numId w:val="4"/>
        </w:numPr>
        <w:tabs>
          <w:tab w:val="left" w:pos="1540"/>
        </w:tabs>
        <w:spacing w:before="1" w:line="275" w:lineRule="exact"/>
        <w:rPr>
          <w:sz w:val="24"/>
        </w:rPr>
      </w:pPr>
      <w:r>
        <w:rPr>
          <w:b/>
          <w:sz w:val="24"/>
          <w:u w:val="thick"/>
        </w:rPr>
        <w:t>[Treatment];</w:t>
      </w:r>
      <w:r>
        <w:rPr>
          <w:b/>
          <w:spacing w:val="-2"/>
          <w:sz w:val="24"/>
          <w:u w:val="thick"/>
        </w:rPr>
        <w:t xml:space="preserve"> </w:t>
      </w:r>
      <w:r>
        <w:rPr>
          <w:b/>
          <w:sz w:val="24"/>
          <w:u w:val="thick"/>
        </w:rPr>
        <w:t>[duration</w:t>
      </w:r>
      <w:r>
        <w:rPr>
          <w:b/>
          <w:spacing w:val="-2"/>
          <w:sz w:val="24"/>
          <w:u w:val="thick"/>
        </w:rPr>
        <w:t xml:space="preserve"> </w:t>
      </w:r>
      <w:r>
        <w:rPr>
          <w:b/>
          <w:sz w:val="24"/>
          <w:u w:val="thick"/>
        </w:rPr>
        <w:t>of</w:t>
      </w:r>
      <w:r>
        <w:rPr>
          <w:b/>
          <w:spacing w:val="-2"/>
          <w:sz w:val="24"/>
          <w:u w:val="thick"/>
        </w:rPr>
        <w:t xml:space="preserve"> </w:t>
      </w:r>
      <w:r>
        <w:rPr>
          <w:b/>
          <w:sz w:val="24"/>
          <w:u w:val="thick"/>
        </w:rPr>
        <w:t>treatment];</w:t>
      </w:r>
      <w:r>
        <w:rPr>
          <w:b/>
          <w:spacing w:val="-2"/>
          <w:sz w:val="24"/>
          <w:u w:val="thick"/>
        </w:rPr>
        <w:t xml:space="preserve"> </w:t>
      </w:r>
      <w:r>
        <w:rPr>
          <w:b/>
          <w:sz w:val="24"/>
          <w:u w:val="thick"/>
        </w:rPr>
        <w:t>[why</w:t>
      </w:r>
      <w:r>
        <w:rPr>
          <w:b/>
          <w:spacing w:val="-2"/>
          <w:sz w:val="24"/>
          <w:u w:val="thick"/>
        </w:rPr>
        <w:t xml:space="preserve"> </w:t>
      </w:r>
      <w:r>
        <w:rPr>
          <w:b/>
          <w:sz w:val="24"/>
          <w:u w:val="thick"/>
        </w:rPr>
        <w:t>medication</w:t>
      </w:r>
      <w:r>
        <w:rPr>
          <w:b/>
          <w:spacing w:val="-2"/>
          <w:sz w:val="24"/>
          <w:u w:val="thick"/>
        </w:rPr>
        <w:t xml:space="preserve"> </w:t>
      </w:r>
      <w:r>
        <w:rPr>
          <w:b/>
          <w:sz w:val="24"/>
          <w:u w:val="thick"/>
        </w:rPr>
        <w:t>was</w:t>
      </w:r>
      <w:r>
        <w:rPr>
          <w:b/>
          <w:spacing w:val="-2"/>
          <w:sz w:val="24"/>
          <w:u w:val="thick"/>
        </w:rPr>
        <w:t xml:space="preserve"> discontinued</w:t>
      </w:r>
      <w:r>
        <w:rPr>
          <w:spacing w:val="-2"/>
          <w:sz w:val="24"/>
        </w:rPr>
        <w:t>].</w:t>
      </w:r>
    </w:p>
    <w:p w14:paraId="5EA32176" w14:textId="2E382B62" w:rsidR="00535C72" w:rsidRDefault="00535C72" w:rsidP="00535C72">
      <w:pPr>
        <w:pStyle w:val="BodyText"/>
        <w:numPr>
          <w:ilvl w:val="0"/>
          <w:numId w:val="4"/>
        </w:numPr>
        <w:spacing w:line="275" w:lineRule="exact"/>
        <w:rPr>
          <w:u w:val="single"/>
        </w:rPr>
      </w:pPr>
    </w:p>
    <w:p w14:paraId="25B83B2A" w14:textId="77777777" w:rsidR="00535C72" w:rsidRPr="00EB2171" w:rsidRDefault="00535C72" w:rsidP="00535C72">
      <w:pPr>
        <w:pStyle w:val="NormalWeb"/>
        <w:spacing w:before="0" w:beforeAutospacing="0" w:after="0" w:afterAutospacing="0"/>
        <w:ind w:right="-180"/>
      </w:pPr>
      <w:r w:rsidRPr="00EB2171">
        <w:rPr>
          <w:color w:val="000000"/>
          <w:u w:val="single"/>
        </w:rPr>
        <w:t>Years of disease:</w:t>
      </w:r>
    </w:p>
    <w:p w14:paraId="27C27DB3" w14:textId="77777777" w:rsidR="00535C72" w:rsidRPr="00EB2171" w:rsidRDefault="00535C72" w:rsidP="00535C72">
      <w:pPr>
        <w:pStyle w:val="NormalWeb"/>
        <w:spacing w:before="0" w:beforeAutospacing="0" w:after="0" w:afterAutospacing="0"/>
        <w:ind w:right="-180"/>
      </w:pPr>
      <w:r w:rsidRPr="00EB2171">
        <w:rPr>
          <w:color w:val="000000"/>
          <w:u w:val="single"/>
        </w:rPr>
        <w:t>Areas affected:</w:t>
      </w:r>
    </w:p>
    <w:p w14:paraId="6B5CF26C" w14:textId="77777777" w:rsidR="00535C72" w:rsidRPr="00EB2171" w:rsidRDefault="00535C72" w:rsidP="00535C72">
      <w:pPr>
        <w:pStyle w:val="NormalWeb"/>
        <w:spacing w:before="0" w:beforeAutospacing="0" w:after="0" w:afterAutospacing="0"/>
        <w:ind w:right="-180"/>
      </w:pPr>
      <w:r w:rsidRPr="00EB2171">
        <w:rPr>
          <w:color w:val="000000"/>
          <w:u w:val="single"/>
        </w:rPr>
        <w:t>Disease severity:</w:t>
      </w:r>
      <w:r w:rsidRPr="00EB2171">
        <w:rPr>
          <w:color w:val="000000"/>
        </w:rPr>
        <w:t xml:space="preserve"> Hurley stage </w:t>
      </w:r>
      <w:r w:rsidRPr="00EB2171">
        <w:rPr>
          <w:b/>
          <w:bCs/>
          <w:color w:val="000000"/>
          <w:u w:val="single"/>
        </w:rPr>
        <w:t>[I-III]</w:t>
      </w:r>
      <w:r w:rsidRPr="00EB2171">
        <w:rPr>
          <w:color w:val="000000"/>
        </w:rPr>
        <w:t xml:space="preserve"> </w:t>
      </w:r>
      <w:r w:rsidRPr="00EB2171">
        <w:rPr>
          <w:i/>
          <w:iCs/>
          <w:color w:val="000000"/>
        </w:rPr>
        <w:t>(III is most severe)</w:t>
      </w:r>
    </w:p>
    <w:p w14:paraId="3290D063" w14:textId="77777777" w:rsidR="00A13072" w:rsidRDefault="00A13072">
      <w:pPr>
        <w:pStyle w:val="BodyText"/>
        <w:ind w:left="0"/>
        <w:rPr>
          <w:i/>
        </w:rPr>
      </w:pPr>
    </w:p>
    <w:p w14:paraId="789726DA" w14:textId="15CC2B27" w:rsidR="00A13072" w:rsidRDefault="00000000" w:rsidP="00535C72">
      <w:pPr>
        <w:ind w:right="374"/>
        <w:rPr>
          <w:sz w:val="24"/>
        </w:rPr>
      </w:pPr>
      <w:r>
        <w:rPr>
          <w:sz w:val="24"/>
        </w:rPr>
        <w:t>I</w:t>
      </w:r>
      <w:r>
        <w:rPr>
          <w:spacing w:val="-3"/>
          <w:sz w:val="24"/>
        </w:rPr>
        <w:t xml:space="preserve"> </w:t>
      </w:r>
      <w:r>
        <w:rPr>
          <w:sz w:val="24"/>
        </w:rPr>
        <w:t>recently</w:t>
      </w:r>
      <w:r>
        <w:rPr>
          <w:spacing w:val="-3"/>
          <w:sz w:val="24"/>
        </w:rPr>
        <w:t xml:space="preserve"> </w:t>
      </w:r>
      <w:r>
        <w:rPr>
          <w:sz w:val="24"/>
        </w:rPr>
        <w:t>prescribed</w:t>
      </w:r>
      <w:r>
        <w:rPr>
          <w:spacing w:val="-3"/>
          <w:sz w:val="24"/>
        </w:rPr>
        <w:t xml:space="preserve"> </w:t>
      </w:r>
      <w:r>
        <w:rPr>
          <w:sz w:val="24"/>
        </w:rPr>
        <w:t>this</w:t>
      </w:r>
      <w:r>
        <w:rPr>
          <w:spacing w:val="-3"/>
          <w:sz w:val="24"/>
        </w:rPr>
        <w:t xml:space="preserve"> </w:t>
      </w:r>
      <w:r>
        <w:rPr>
          <w:sz w:val="24"/>
        </w:rPr>
        <w:t>patient</w:t>
      </w:r>
      <w:r>
        <w:rPr>
          <w:spacing w:val="-3"/>
          <w:sz w:val="24"/>
        </w:rPr>
        <w:t xml:space="preserve"> </w:t>
      </w:r>
      <w:r w:rsidR="00535C72">
        <w:rPr>
          <w:sz w:val="24"/>
        </w:rPr>
        <w:t>certolizumab pegol</w:t>
      </w:r>
      <w:r>
        <w:rPr>
          <w:sz w:val="24"/>
        </w:rPr>
        <w:t>,</w:t>
      </w:r>
      <w:r>
        <w:rPr>
          <w:spacing w:val="-3"/>
          <w:sz w:val="24"/>
        </w:rPr>
        <w:t xml:space="preserve"> </w:t>
      </w:r>
      <w:r>
        <w:rPr>
          <w:sz w:val="24"/>
        </w:rPr>
        <w:t>however</w:t>
      </w:r>
      <w:r>
        <w:rPr>
          <w:spacing w:val="-3"/>
          <w:sz w:val="24"/>
        </w:rPr>
        <w:t xml:space="preserve"> </w:t>
      </w:r>
      <w:r>
        <w:rPr>
          <w:sz w:val="24"/>
        </w:rPr>
        <w:t>the</w:t>
      </w:r>
      <w:r>
        <w:rPr>
          <w:spacing w:val="-4"/>
          <w:sz w:val="24"/>
        </w:rPr>
        <w:t xml:space="preserve"> </w:t>
      </w:r>
      <w:r>
        <w:rPr>
          <w:sz w:val="24"/>
        </w:rPr>
        <w:t>medication</w:t>
      </w:r>
      <w:r>
        <w:rPr>
          <w:spacing w:val="-3"/>
          <w:sz w:val="24"/>
        </w:rPr>
        <w:t xml:space="preserve"> </w:t>
      </w:r>
      <w:r>
        <w:rPr>
          <w:sz w:val="24"/>
        </w:rPr>
        <w:t>was</w:t>
      </w:r>
      <w:r>
        <w:rPr>
          <w:spacing w:val="-3"/>
          <w:sz w:val="24"/>
        </w:rPr>
        <w:t xml:space="preserve"> </w:t>
      </w:r>
      <w:r>
        <w:rPr>
          <w:sz w:val="24"/>
        </w:rPr>
        <w:t>denie</w:t>
      </w:r>
      <w:r w:rsidR="00535C72">
        <w:rPr>
          <w:sz w:val="24"/>
        </w:rPr>
        <w:t xml:space="preserve">d. </w:t>
      </w:r>
      <w:r>
        <w:rPr>
          <w:sz w:val="24"/>
        </w:rPr>
        <w:t xml:space="preserve">I have reviewed the patient’s diagnosis, care plan and clinical guidelines for treatment and </w:t>
      </w:r>
      <w:r>
        <w:rPr>
          <w:i/>
          <w:sz w:val="24"/>
          <w:u w:val="single"/>
        </w:rPr>
        <w:t>request a formal appeal of your denial for certolizumab</w:t>
      </w:r>
      <w:r>
        <w:rPr>
          <w:i/>
          <w:sz w:val="24"/>
        </w:rPr>
        <w:t xml:space="preserve"> </w:t>
      </w:r>
      <w:r>
        <w:rPr>
          <w:i/>
          <w:spacing w:val="-2"/>
          <w:sz w:val="24"/>
          <w:u w:val="single"/>
        </w:rPr>
        <w:t>pegol</w:t>
      </w:r>
      <w:r>
        <w:rPr>
          <w:spacing w:val="-2"/>
          <w:sz w:val="24"/>
        </w:rPr>
        <w:t>.</w:t>
      </w:r>
      <w:r w:rsidR="00535C72">
        <w:rPr>
          <w:spacing w:val="-2"/>
          <w:sz w:val="24"/>
        </w:rPr>
        <w:t xml:space="preserve"> </w:t>
      </w:r>
      <w:r w:rsidR="00535C72" w:rsidRPr="00EB2171">
        <w:rPr>
          <w:b/>
          <w:bCs/>
          <w:color w:val="000000"/>
        </w:rPr>
        <w:t>[</w:t>
      </w:r>
      <w:r w:rsidR="00535C72" w:rsidRPr="00EB2171">
        <w:rPr>
          <w:b/>
          <w:bCs/>
          <w:color w:val="000000"/>
          <w:u w:val="single"/>
        </w:rPr>
        <w:t>delete paragraph if letter of medical necessity</w:t>
      </w:r>
      <w:r w:rsidR="00535C72" w:rsidRPr="00EB2171">
        <w:rPr>
          <w:b/>
          <w:bCs/>
          <w:color w:val="000000"/>
        </w:rPr>
        <w:t>]</w:t>
      </w:r>
    </w:p>
    <w:p w14:paraId="59BA5E92" w14:textId="77777777" w:rsidR="00A13072" w:rsidRDefault="00A13072">
      <w:pPr>
        <w:pStyle w:val="BodyText"/>
        <w:spacing w:before="2"/>
        <w:ind w:left="0"/>
      </w:pPr>
    </w:p>
    <w:p w14:paraId="7BBE92CA" w14:textId="343392DE" w:rsidR="00535C72" w:rsidRPr="00EB2171" w:rsidRDefault="00535C72" w:rsidP="00535C72">
      <w:pPr>
        <w:pStyle w:val="NormalWeb"/>
        <w:spacing w:before="0" w:beforeAutospacing="0" w:after="0" w:afterAutospacing="0"/>
      </w:pPr>
      <w:r w:rsidRPr="00EB2171">
        <w:rPr>
          <w:color w:val="000000"/>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CC7A3A" w:rsidRPr="00EB2171">
        <w:rPr>
          <w:color w:val="000000"/>
        </w:rPr>
        <w:t>above;</w:t>
      </w:r>
      <w:r w:rsidRPr="00EB2171">
        <w:rPr>
          <w:color w:val="000000"/>
        </w:rPr>
        <w:t xml:space="preserve"> however, they have had inadequate clinical response or side effects from the treatments. Due to the severity of their condition and the significant impact this disease has had on their quality of life, I strongly believe this patient</w:t>
      </w:r>
      <w:r w:rsidRPr="00EB2171">
        <w:rPr>
          <w:b/>
          <w:bCs/>
          <w:color w:val="000000"/>
        </w:rPr>
        <w:t xml:space="preserve"> </w:t>
      </w:r>
      <w:r w:rsidRPr="00EB2171">
        <w:rPr>
          <w:color w:val="000000"/>
        </w:rPr>
        <w:t xml:space="preserve">needs access to </w:t>
      </w:r>
      <w:r>
        <w:rPr>
          <w:color w:val="000000"/>
        </w:rPr>
        <w:t>certolizumab pegol</w:t>
      </w:r>
      <w:r w:rsidRPr="00EB2171">
        <w:rPr>
          <w:color w:val="000000"/>
        </w:rPr>
        <w:t xml:space="preserve">. </w:t>
      </w:r>
    </w:p>
    <w:p w14:paraId="4F82F6F9" w14:textId="77777777" w:rsidR="00A13072" w:rsidRDefault="00000000" w:rsidP="00535C72">
      <w:pPr>
        <w:pStyle w:val="BodyText"/>
        <w:spacing w:before="274"/>
        <w:ind w:left="0" w:right="247"/>
      </w:pPr>
      <w:r>
        <w:t>Hidradenitis suppurativa (HS) is a chronic skin condition that primarily affects intertriginous areas</w:t>
      </w:r>
      <w:r>
        <w:rPr>
          <w:spacing w:val="-4"/>
        </w:rPr>
        <w:t xml:space="preserve"> </w:t>
      </w:r>
      <w:r>
        <w:t>(armpits,</w:t>
      </w:r>
      <w:r>
        <w:rPr>
          <w:spacing w:val="-4"/>
        </w:rPr>
        <w:t xml:space="preserve"> </w:t>
      </w:r>
      <w:r>
        <w:t>groin,</w:t>
      </w:r>
      <w:r>
        <w:rPr>
          <w:spacing w:val="-4"/>
        </w:rPr>
        <w:t xml:space="preserve"> </w:t>
      </w:r>
      <w:r>
        <w:t>inframammary</w:t>
      </w:r>
      <w:r>
        <w:rPr>
          <w:spacing w:val="-4"/>
        </w:rPr>
        <w:t xml:space="preserve"> </w:t>
      </w:r>
      <w:r>
        <w:t>skin,</w:t>
      </w:r>
      <w:r>
        <w:rPr>
          <w:spacing w:val="-4"/>
        </w:rPr>
        <w:t xml:space="preserve"> </w:t>
      </w:r>
      <w:r>
        <w:t>gluteal</w:t>
      </w:r>
      <w:r>
        <w:rPr>
          <w:spacing w:val="-4"/>
        </w:rPr>
        <w:t xml:space="preserve"> </w:t>
      </w:r>
      <w:r>
        <w:t>cleft)</w:t>
      </w:r>
      <w:r>
        <w:rPr>
          <w:spacing w:val="-4"/>
        </w:rPr>
        <w:t xml:space="preserve"> </w:t>
      </w:r>
      <w:r>
        <w:t>and</w:t>
      </w:r>
      <w:r>
        <w:rPr>
          <w:spacing w:val="-4"/>
        </w:rPr>
        <w:t xml:space="preserve"> </w:t>
      </w:r>
      <w:r>
        <w:t>is</w:t>
      </w:r>
      <w:r>
        <w:rPr>
          <w:spacing w:val="-4"/>
        </w:rPr>
        <w:t xml:space="preserve"> </w:t>
      </w:r>
      <w:r>
        <w:t>characterized</w:t>
      </w:r>
      <w:r>
        <w:rPr>
          <w:spacing w:val="-4"/>
        </w:rPr>
        <w:t xml:space="preserve"> </w:t>
      </w:r>
      <w:r>
        <w:t>by</w:t>
      </w:r>
      <w:r>
        <w:rPr>
          <w:spacing w:val="-4"/>
        </w:rPr>
        <w:t xml:space="preserve"> </w:t>
      </w:r>
      <w:r>
        <w:t>recurrent</w:t>
      </w:r>
      <w:r>
        <w:rPr>
          <w:spacing w:val="-4"/>
        </w:rPr>
        <w:t xml:space="preserve"> </w:t>
      </w:r>
      <w:r>
        <w:t>painful, malodorous nodules and abscesses that can lead to scarring, sinus tracts, and fistulas overtime.</w:t>
      </w:r>
    </w:p>
    <w:p w14:paraId="211316AA" w14:textId="24F49DAE" w:rsidR="00535C72" w:rsidRDefault="00000000" w:rsidP="00535C72">
      <w:pPr>
        <w:pStyle w:val="BodyText"/>
        <w:spacing w:before="3"/>
        <w:ind w:left="0" w:right="247"/>
        <w:rPr>
          <w:u w:val="single"/>
        </w:rPr>
      </w:pPr>
      <w:r>
        <w:t>HS has a devastating impact on quality of life</w:t>
      </w:r>
      <w:r>
        <w:rPr>
          <w:vertAlign w:val="superscript"/>
        </w:rPr>
        <w:t>1,2</w:t>
      </w:r>
      <w:r>
        <w:t xml:space="preserve"> - contributing to chronic pain,</w:t>
      </w:r>
      <w:r>
        <w:rPr>
          <w:vertAlign w:val="superscript"/>
        </w:rPr>
        <w:t>3</w:t>
      </w:r>
      <w:r>
        <w:t xml:space="preserve"> poor mental health,</w:t>
      </w:r>
      <w:r>
        <w:rPr>
          <w:vertAlign w:val="superscript"/>
        </w:rPr>
        <w:t>4</w:t>
      </w:r>
      <w:r>
        <w:t xml:space="preserve"> substance use disorder,</w:t>
      </w:r>
      <w:r>
        <w:rPr>
          <w:vertAlign w:val="superscript"/>
        </w:rPr>
        <w:t>5</w:t>
      </w:r>
      <w:r>
        <w:t xml:space="preserve"> impaired intimate relationships,</w:t>
      </w:r>
      <w:r>
        <w:rPr>
          <w:vertAlign w:val="superscript"/>
        </w:rPr>
        <w:t>6,</w:t>
      </w:r>
      <w:proofErr w:type="gramStart"/>
      <w:r>
        <w:rPr>
          <w:vertAlign w:val="superscript"/>
        </w:rPr>
        <w:t>7</w:t>
      </w:r>
      <w:proofErr w:type="gramEnd"/>
      <w:r>
        <w:t xml:space="preserve"> and suicide rates 2.4 times that</w:t>
      </w:r>
      <w:r>
        <w:rPr>
          <w:spacing w:val="-3"/>
        </w:rPr>
        <w:t xml:space="preserve"> </w:t>
      </w:r>
      <w:r>
        <w:t>of</w:t>
      </w:r>
      <w:r>
        <w:rPr>
          <w:spacing w:val="-3"/>
        </w:rPr>
        <w:t xml:space="preserve"> </w:t>
      </w:r>
      <w:r>
        <w:t>the</w:t>
      </w:r>
      <w:r>
        <w:rPr>
          <w:spacing w:val="-4"/>
        </w:rPr>
        <w:t xml:space="preserve"> </w:t>
      </w:r>
      <w:r>
        <w:t>general</w:t>
      </w:r>
      <w:r>
        <w:rPr>
          <w:spacing w:val="-3"/>
        </w:rPr>
        <w:t xml:space="preserve"> </w:t>
      </w:r>
      <w:r>
        <w:t>population.</w:t>
      </w:r>
      <w:r>
        <w:rPr>
          <w:vertAlign w:val="superscript"/>
        </w:rPr>
        <w:t>8</w:t>
      </w:r>
      <w:r>
        <w:rPr>
          <w:spacing w:val="-3"/>
        </w:rPr>
        <w:t xml:space="preserve"> </w:t>
      </w:r>
      <w:r>
        <w:rPr>
          <w:u w:val="single"/>
        </w:rPr>
        <w:t>Finding</w:t>
      </w:r>
      <w:r>
        <w:rPr>
          <w:spacing w:val="-3"/>
          <w:u w:val="single"/>
        </w:rPr>
        <w:t xml:space="preserve"> </w:t>
      </w:r>
      <w:r>
        <w:rPr>
          <w:u w:val="single"/>
        </w:rPr>
        <w:t>the</w:t>
      </w:r>
      <w:r>
        <w:rPr>
          <w:spacing w:val="-4"/>
          <w:u w:val="single"/>
        </w:rPr>
        <w:t xml:space="preserve"> </w:t>
      </w:r>
      <w:r>
        <w:rPr>
          <w:u w:val="single"/>
        </w:rPr>
        <w:t>most</w:t>
      </w:r>
      <w:r>
        <w:rPr>
          <w:spacing w:val="-3"/>
          <w:u w:val="single"/>
        </w:rPr>
        <w:t xml:space="preserve"> </w:t>
      </w:r>
      <w:r>
        <w:rPr>
          <w:u w:val="single"/>
        </w:rPr>
        <w:t>effective</w:t>
      </w:r>
      <w:r>
        <w:rPr>
          <w:spacing w:val="-4"/>
          <w:u w:val="single"/>
        </w:rPr>
        <w:t xml:space="preserve"> </w:t>
      </w:r>
      <w:r>
        <w:rPr>
          <w:u w:val="single"/>
        </w:rPr>
        <w:t>treatment</w:t>
      </w:r>
      <w:r>
        <w:rPr>
          <w:spacing w:val="-3"/>
          <w:u w:val="single"/>
        </w:rPr>
        <w:t xml:space="preserve"> </w:t>
      </w:r>
      <w:r>
        <w:rPr>
          <w:u w:val="single"/>
        </w:rPr>
        <w:t>for</w:t>
      </w:r>
      <w:r>
        <w:rPr>
          <w:spacing w:val="-3"/>
          <w:u w:val="single"/>
        </w:rPr>
        <w:t xml:space="preserve"> </w:t>
      </w:r>
      <w:r>
        <w:rPr>
          <w:u w:val="single"/>
        </w:rPr>
        <w:t>each</w:t>
      </w:r>
      <w:r>
        <w:rPr>
          <w:spacing w:val="-3"/>
          <w:u w:val="single"/>
        </w:rPr>
        <w:t xml:space="preserve"> </w:t>
      </w:r>
      <w:r>
        <w:rPr>
          <w:u w:val="single"/>
        </w:rPr>
        <w:t>patient</w:t>
      </w:r>
      <w:r>
        <w:rPr>
          <w:spacing w:val="-3"/>
          <w:u w:val="single"/>
        </w:rPr>
        <w:t xml:space="preserve"> </w:t>
      </w:r>
      <w:r>
        <w:rPr>
          <w:u w:val="single"/>
        </w:rPr>
        <w:t>is</w:t>
      </w:r>
      <w:r>
        <w:rPr>
          <w:spacing w:val="-3"/>
          <w:u w:val="single"/>
        </w:rPr>
        <w:t xml:space="preserve"> </w:t>
      </w:r>
      <w:r>
        <w:rPr>
          <w:u w:val="single"/>
        </w:rPr>
        <w:t>extremely</w:t>
      </w:r>
      <w:r>
        <w:t xml:space="preserve"> </w:t>
      </w:r>
      <w:r>
        <w:rPr>
          <w:u w:val="single"/>
        </w:rPr>
        <w:t>important for restoring quality of life and preventing long-term complications that arise from</w:t>
      </w:r>
      <w:r>
        <w:t xml:space="preserve"> </w:t>
      </w:r>
      <w:r>
        <w:rPr>
          <w:u w:val="single"/>
        </w:rPr>
        <w:t>long-standing, poorly controlled disease</w:t>
      </w:r>
      <w:r w:rsidR="005878F5">
        <w:rPr>
          <w:u w:val="single"/>
        </w:rPr>
        <w:t>.</w:t>
      </w:r>
    </w:p>
    <w:p w14:paraId="64BDCCAF" w14:textId="77777777" w:rsidR="00535C72" w:rsidRDefault="00535C72" w:rsidP="00535C72">
      <w:pPr>
        <w:pStyle w:val="BodyText"/>
        <w:spacing w:before="3"/>
        <w:ind w:left="0" w:right="247"/>
        <w:rPr>
          <w:u w:val="single"/>
        </w:rPr>
      </w:pPr>
    </w:p>
    <w:p w14:paraId="6062539A" w14:textId="77777777" w:rsidR="00535C72" w:rsidRDefault="00535C72" w:rsidP="00535C72">
      <w:pPr>
        <w:pStyle w:val="BodyText"/>
        <w:ind w:left="0"/>
        <w:rPr>
          <w:spacing w:val="-5"/>
        </w:rPr>
      </w:pPr>
      <w:r>
        <w:t>My</w:t>
      </w:r>
      <w:r>
        <w:rPr>
          <w:spacing w:val="-2"/>
        </w:rPr>
        <w:t xml:space="preserve"> </w:t>
      </w:r>
      <w:r>
        <w:t>recommendation</w:t>
      </w:r>
      <w:r>
        <w:rPr>
          <w:spacing w:val="-1"/>
        </w:rPr>
        <w:t xml:space="preserve"> </w:t>
      </w:r>
      <w:r>
        <w:t>for</w:t>
      </w:r>
      <w:r>
        <w:rPr>
          <w:spacing w:val="-1"/>
        </w:rPr>
        <w:t xml:space="preserve"> </w:t>
      </w:r>
      <w:r>
        <w:t>using</w:t>
      </w:r>
      <w:r>
        <w:rPr>
          <w:spacing w:val="-2"/>
        </w:rPr>
        <w:t xml:space="preserve"> </w:t>
      </w:r>
      <w:r>
        <w:t>certolizumab</w:t>
      </w:r>
      <w:r>
        <w:rPr>
          <w:spacing w:val="-1"/>
        </w:rPr>
        <w:t xml:space="preserve"> </w:t>
      </w:r>
      <w:r>
        <w:t>pegol</w:t>
      </w:r>
      <w:r>
        <w:rPr>
          <w:spacing w:val="-1"/>
        </w:rPr>
        <w:t xml:space="preserve"> </w:t>
      </w:r>
      <w:r>
        <w:t>to</w:t>
      </w:r>
      <w:r>
        <w:rPr>
          <w:spacing w:val="-2"/>
        </w:rPr>
        <w:t xml:space="preserve"> </w:t>
      </w:r>
      <w:r>
        <w:t>treat</w:t>
      </w:r>
      <w:r>
        <w:rPr>
          <w:spacing w:val="-1"/>
        </w:rPr>
        <w:t xml:space="preserve"> </w:t>
      </w:r>
      <w:r>
        <w:t>this</w:t>
      </w:r>
      <w:r>
        <w:rPr>
          <w:spacing w:val="-1"/>
        </w:rPr>
        <w:t xml:space="preserve"> </w:t>
      </w:r>
      <w:r>
        <w:t>patient’s</w:t>
      </w:r>
      <w:r>
        <w:rPr>
          <w:spacing w:val="-2"/>
        </w:rPr>
        <w:t xml:space="preserve"> </w:t>
      </w:r>
      <w:r>
        <w:t>HS</w:t>
      </w:r>
      <w:r>
        <w:rPr>
          <w:spacing w:val="-1"/>
        </w:rPr>
        <w:t xml:space="preserve"> </w:t>
      </w:r>
      <w:r>
        <w:t>is</w:t>
      </w:r>
      <w:r>
        <w:rPr>
          <w:spacing w:val="-1"/>
        </w:rPr>
        <w:t xml:space="preserve"> </w:t>
      </w:r>
      <w:r>
        <w:t>based</w:t>
      </w:r>
      <w:r>
        <w:rPr>
          <w:spacing w:val="-1"/>
        </w:rPr>
        <w:t xml:space="preserve"> </w:t>
      </w:r>
      <w:r>
        <w:rPr>
          <w:spacing w:val="-5"/>
        </w:rPr>
        <w:t>on:</w:t>
      </w:r>
    </w:p>
    <w:p w14:paraId="5600279E" w14:textId="77777777" w:rsidR="00535C72" w:rsidRDefault="00535C72" w:rsidP="00535C72">
      <w:pPr>
        <w:pStyle w:val="BodyText"/>
        <w:spacing w:before="3"/>
        <w:ind w:left="0" w:right="247"/>
        <w:rPr>
          <w:u w:val="single"/>
        </w:rPr>
      </w:pPr>
    </w:p>
    <w:p w14:paraId="25C5CCEE" w14:textId="10DA622A" w:rsidR="00535C72" w:rsidRPr="00535C72" w:rsidRDefault="00535C72" w:rsidP="00535C72">
      <w:pPr>
        <w:pStyle w:val="ListParagraph"/>
        <w:numPr>
          <w:ilvl w:val="0"/>
          <w:numId w:val="2"/>
        </w:numPr>
        <w:tabs>
          <w:tab w:val="left" w:pos="1539"/>
        </w:tabs>
        <w:spacing w:before="2"/>
        <w:ind w:right="200"/>
        <w:rPr>
          <w:sz w:val="24"/>
        </w:rPr>
      </w:pPr>
      <w:r w:rsidRPr="00535C72">
        <w:rPr>
          <w:i/>
          <w:sz w:val="24"/>
        </w:rPr>
        <w:t xml:space="preserve">The safety profile of certolizumab pegol in pregnancy. </w:t>
      </w:r>
      <w:r w:rsidRPr="00535C72">
        <w:rPr>
          <w:sz w:val="24"/>
        </w:rPr>
        <w:t xml:space="preserve">This patient is </w:t>
      </w:r>
      <w:r w:rsidRPr="00535C72">
        <w:rPr>
          <w:b/>
          <w:sz w:val="24"/>
        </w:rPr>
        <w:t xml:space="preserve">[#] </w:t>
      </w:r>
      <w:r w:rsidRPr="00535C72">
        <w:rPr>
          <w:sz w:val="24"/>
        </w:rPr>
        <w:t xml:space="preserve">weeks pregnant and requires treatment of her HS that is </w:t>
      </w:r>
      <w:r w:rsidRPr="00535C72">
        <w:rPr>
          <w:b/>
          <w:sz w:val="24"/>
        </w:rPr>
        <w:t xml:space="preserve">safe </w:t>
      </w:r>
      <w:r w:rsidRPr="00535C72">
        <w:rPr>
          <w:sz w:val="24"/>
        </w:rPr>
        <w:t xml:space="preserve">in pregnancy. Certolizumab pegol is a monoclonal antibody directed against TNF-a. It is FDA approved for rheumatoid arthritis, psoriasis, psoriatic arthritis, Crohn’s disease, ankylosis spondylitis, and axial </w:t>
      </w:r>
      <w:proofErr w:type="spellStart"/>
      <w:r w:rsidRPr="00535C72">
        <w:rPr>
          <w:sz w:val="24"/>
        </w:rPr>
        <w:t>spondyloarthritis</w:t>
      </w:r>
      <w:proofErr w:type="spellEnd"/>
      <w:r w:rsidRPr="00535C72">
        <w:rPr>
          <w:sz w:val="24"/>
        </w:rPr>
        <w:t>. Unlikely other anti-TNF biologics such as infliximab and adalimumab, certolizumab pegol lacks the IgG Fc portion.</w:t>
      </w:r>
      <w:r w:rsidRPr="00535C72">
        <w:rPr>
          <w:sz w:val="24"/>
          <w:vertAlign w:val="superscript"/>
        </w:rPr>
        <w:t>9</w:t>
      </w:r>
      <w:r w:rsidRPr="00535C72">
        <w:rPr>
          <w:spacing w:val="-12"/>
          <w:sz w:val="24"/>
        </w:rPr>
        <w:t xml:space="preserve"> </w:t>
      </w:r>
      <w:r w:rsidRPr="00535C72">
        <w:rPr>
          <w:sz w:val="24"/>
        </w:rPr>
        <w:t xml:space="preserve">Without the Fc portion, certolizumab is presumed not to be actively transported across the placenta, theoretically making it safer </w:t>
      </w:r>
      <w:r w:rsidRPr="00535C72">
        <w:rPr>
          <w:sz w:val="24"/>
        </w:rPr>
        <w:lastRenderedPageBreak/>
        <w:t>in pregnancy. This has been supported in a recent case series of pregnant women with chronic inflammatory diseases that were treated with certolizumab.</w:t>
      </w:r>
      <w:r w:rsidRPr="00535C72">
        <w:rPr>
          <w:sz w:val="24"/>
          <w:vertAlign w:val="superscript"/>
        </w:rPr>
        <w:t>10</w:t>
      </w:r>
      <w:r w:rsidRPr="00535C72">
        <w:rPr>
          <w:sz w:val="24"/>
        </w:rPr>
        <w:t xml:space="preserve"> Given this unique property, certolizumab has been safely used to treat psoriasis in pregnant women and is recommended as the preferred agent because of its minimal transplacental transfer based on expert opinion published in 2019.</w:t>
      </w:r>
      <w:r w:rsidRPr="00535C72">
        <w:rPr>
          <w:sz w:val="24"/>
          <w:vertAlign w:val="superscript"/>
        </w:rPr>
        <w:t>11</w:t>
      </w:r>
      <w:r w:rsidRPr="00535C72">
        <w:rPr>
          <w:sz w:val="24"/>
        </w:rPr>
        <w:t xml:space="preserve"> Given the safety profile of certolizumab in pregnancy</w:t>
      </w:r>
      <w:r w:rsidRPr="00535C72">
        <w:rPr>
          <w:spacing w:val="-3"/>
          <w:sz w:val="24"/>
        </w:rPr>
        <w:t xml:space="preserve"> </w:t>
      </w:r>
      <w:r w:rsidRPr="00535C72">
        <w:rPr>
          <w:sz w:val="24"/>
        </w:rPr>
        <w:t>as</w:t>
      </w:r>
      <w:r w:rsidRPr="00535C72">
        <w:rPr>
          <w:spacing w:val="-3"/>
          <w:sz w:val="24"/>
        </w:rPr>
        <w:t xml:space="preserve"> </w:t>
      </w:r>
      <w:r w:rsidRPr="00535C72">
        <w:rPr>
          <w:sz w:val="24"/>
        </w:rPr>
        <w:t>well</w:t>
      </w:r>
      <w:r w:rsidRPr="00535C72">
        <w:rPr>
          <w:spacing w:val="-3"/>
          <w:sz w:val="24"/>
        </w:rPr>
        <w:t xml:space="preserve"> </w:t>
      </w:r>
      <w:r w:rsidRPr="00535C72">
        <w:rPr>
          <w:sz w:val="24"/>
        </w:rPr>
        <w:t>as</w:t>
      </w:r>
      <w:r w:rsidRPr="00535C72">
        <w:rPr>
          <w:spacing w:val="-3"/>
          <w:sz w:val="24"/>
        </w:rPr>
        <w:t xml:space="preserve"> </w:t>
      </w:r>
      <w:r w:rsidRPr="00535C72">
        <w:rPr>
          <w:sz w:val="24"/>
        </w:rPr>
        <w:t>the</w:t>
      </w:r>
      <w:r w:rsidRPr="00535C72">
        <w:rPr>
          <w:spacing w:val="-4"/>
          <w:sz w:val="24"/>
        </w:rPr>
        <w:t xml:space="preserve"> </w:t>
      </w:r>
      <w:r w:rsidRPr="00535C72">
        <w:rPr>
          <w:sz w:val="24"/>
        </w:rPr>
        <w:t>proven</w:t>
      </w:r>
      <w:r w:rsidRPr="00535C72">
        <w:rPr>
          <w:spacing w:val="-3"/>
          <w:sz w:val="24"/>
        </w:rPr>
        <w:t xml:space="preserve"> </w:t>
      </w:r>
      <w:r w:rsidRPr="00535C72">
        <w:rPr>
          <w:sz w:val="24"/>
        </w:rPr>
        <w:t>efficacy</w:t>
      </w:r>
      <w:r w:rsidRPr="00535C72">
        <w:rPr>
          <w:spacing w:val="-3"/>
          <w:sz w:val="24"/>
        </w:rPr>
        <w:t xml:space="preserve"> </w:t>
      </w:r>
      <w:r w:rsidRPr="00535C72">
        <w:rPr>
          <w:sz w:val="24"/>
        </w:rPr>
        <w:t>of</w:t>
      </w:r>
      <w:r w:rsidRPr="00535C72">
        <w:rPr>
          <w:spacing w:val="-3"/>
          <w:sz w:val="24"/>
        </w:rPr>
        <w:t xml:space="preserve"> </w:t>
      </w:r>
      <w:r w:rsidRPr="00535C72">
        <w:rPr>
          <w:sz w:val="24"/>
        </w:rPr>
        <w:t>TNF-a</w:t>
      </w:r>
      <w:r w:rsidRPr="00535C72">
        <w:rPr>
          <w:spacing w:val="-3"/>
          <w:sz w:val="24"/>
        </w:rPr>
        <w:t xml:space="preserve"> </w:t>
      </w:r>
      <w:r w:rsidRPr="00535C72">
        <w:rPr>
          <w:sz w:val="24"/>
        </w:rPr>
        <w:t>inhibitors</w:t>
      </w:r>
      <w:r w:rsidRPr="00535C72">
        <w:rPr>
          <w:spacing w:val="-3"/>
          <w:sz w:val="24"/>
        </w:rPr>
        <w:t xml:space="preserve"> </w:t>
      </w:r>
      <w:r w:rsidRPr="00535C72">
        <w:rPr>
          <w:sz w:val="24"/>
        </w:rPr>
        <w:t>in</w:t>
      </w:r>
      <w:r w:rsidRPr="00535C72">
        <w:rPr>
          <w:spacing w:val="-3"/>
          <w:sz w:val="24"/>
        </w:rPr>
        <w:t xml:space="preserve"> </w:t>
      </w:r>
      <w:r w:rsidRPr="00535C72">
        <w:rPr>
          <w:sz w:val="24"/>
        </w:rPr>
        <w:t>HS</w:t>
      </w:r>
      <w:r w:rsidRPr="00535C72">
        <w:rPr>
          <w:spacing w:val="-3"/>
          <w:sz w:val="24"/>
        </w:rPr>
        <w:t xml:space="preserve"> </w:t>
      </w:r>
      <w:r w:rsidRPr="00535C72">
        <w:rPr>
          <w:sz w:val="24"/>
        </w:rPr>
        <w:t>patients,</w:t>
      </w:r>
      <w:r w:rsidRPr="00535C72">
        <w:rPr>
          <w:spacing w:val="-3"/>
          <w:sz w:val="24"/>
        </w:rPr>
        <w:t xml:space="preserve"> </w:t>
      </w:r>
      <w:r w:rsidRPr="00535C72">
        <w:rPr>
          <w:sz w:val="24"/>
        </w:rPr>
        <w:t>I</w:t>
      </w:r>
      <w:r w:rsidRPr="00535C72">
        <w:rPr>
          <w:spacing w:val="-3"/>
          <w:sz w:val="24"/>
        </w:rPr>
        <w:t xml:space="preserve"> </w:t>
      </w:r>
      <w:r w:rsidRPr="00535C72">
        <w:rPr>
          <w:sz w:val="24"/>
        </w:rPr>
        <w:t>believe</w:t>
      </w:r>
      <w:r w:rsidRPr="00535C72">
        <w:rPr>
          <w:spacing w:val="-4"/>
          <w:sz w:val="24"/>
        </w:rPr>
        <w:t xml:space="preserve"> </w:t>
      </w:r>
      <w:r w:rsidRPr="00535C72">
        <w:rPr>
          <w:sz w:val="24"/>
        </w:rPr>
        <w:t>that this patient is a good candidate for this medication</w:t>
      </w:r>
    </w:p>
    <w:p w14:paraId="30539D01" w14:textId="56224D9B" w:rsidR="00535C72" w:rsidRPr="00535C72" w:rsidRDefault="00535C72" w:rsidP="00535C72">
      <w:pPr>
        <w:pStyle w:val="ListParagraph"/>
        <w:numPr>
          <w:ilvl w:val="0"/>
          <w:numId w:val="2"/>
        </w:numPr>
        <w:tabs>
          <w:tab w:val="left" w:pos="1539"/>
        </w:tabs>
        <w:spacing w:before="1" w:line="275" w:lineRule="exact"/>
        <w:rPr>
          <w:i/>
          <w:sz w:val="24"/>
        </w:rPr>
      </w:pPr>
      <w:r w:rsidRPr="00535C72">
        <w:rPr>
          <w:i/>
          <w:sz w:val="24"/>
        </w:rPr>
        <w:t>Published</w:t>
      </w:r>
      <w:r w:rsidRPr="00535C72">
        <w:rPr>
          <w:i/>
          <w:spacing w:val="-4"/>
          <w:sz w:val="24"/>
        </w:rPr>
        <w:t xml:space="preserve"> </w:t>
      </w:r>
      <w:r w:rsidRPr="00535C72">
        <w:rPr>
          <w:i/>
          <w:sz w:val="24"/>
        </w:rPr>
        <w:t>data</w:t>
      </w:r>
      <w:r w:rsidRPr="00535C72">
        <w:rPr>
          <w:i/>
          <w:spacing w:val="-1"/>
          <w:sz w:val="24"/>
        </w:rPr>
        <w:t xml:space="preserve"> </w:t>
      </w:r>
      <w:r w:rsidRPr="00535C72">
        <w:rPr>
          <w:i/>
          <w:sz w:val="24"/>
        </w:rPr>
        <w:t>demonstrating</w:t>
      </w:r>
      <w:r w:rsidRPr="00535C72">
        <w:rPr>
          <w:i/>
          <w:spacing w:val="-1"/>
          <w:sz w:val="24"/>
        </w:rPr>
        <w:t xml:space="preserve"> </w:t>
      </w:r>
      <w:r w:rsidRPr="00535C72">
        <w:rPr>
          <w:i/>
          <w:sz w:val="24"/>
        </w:rPr>
        <w:t>safety</w:t>
      </w:r>
      <w:r w:rsidRPr="00535C72">
        <w:rPr>
          <w:i/>
          <w:spacing w:val="-3"/>
          <w:sz w:val="24"/>
        </w:rPr>
        <w:t xml:space="preserve"> </w:t>
      </w:r>
      <w:r w:rsidRPr="00535C72">
        <w:rPr>
          <w:i/>
          <w:sz w:val="24"/>
        </w:rPr>
        <w:t>and</w:t>
      </w:r>
      <w:r w:rsidRPr="00535C72">
        <w:rPr>
          <w:i/>
          <w:spacing w:val="-1"/>
          <w:sz w:val="24"/>
        </w:rPr>
        <w:t xml:space="preserve"> </w:t>
      </w:r>
      <w:r w:rsidRPr="00535C72">
        <w:rPr>
          <w:i/>
          <w:sz w:val="24"/>
        </w:rPr>
        <w:t>efficacy</w:t>
      </w:r>
      <w:r w:rsidRPr="00535C72">
        <w:rPr>
          <w:i/>
          <w:spacing w:val="-2"/>
          <w:sz w:val="24"/>
        </w:rPr>
        <w:t xml:space="preserve"> </w:t>
      </w:r>
      <w:r w:rsidRPr="00535C72">
        <w:rPr>
          <w:i/>
          <w:sz w:val="24"/>
        </w:rPr>
        <w:t>of</w:t>
      </w:r>
      <w:r w:rsidRPr="00535C72">
        <w:rPr>
          <w:i/>
          <w:spacing w:val="-2"/>
          <w:sz w:val="24"/>
        </w:rPr>
        <w:t xml:space="preserve"> </w:t>
      </w:r>
      <w:r w:rsidRPr="00535C72">
        <w:rPr>
          <w:i/>
          <w:sz w:val="24"/>
        </w:rPr>
        <w:t>certolizumab</w:t>
      </w:r>
      <w:r w:rsidRPr="00535C72">
        <w:rPr>
          <w:i/>
          <w:spacing w:val="-1"/>
          <w:sz w:val="24"/>
        </w:rPr>
        <w:t xml:space="preserve"> </w:t>
      </w:r>
      <w:r w:rsidRPr="00535C72">
        <w:rPr>
          <w:i/>
          <w:sz w:val="24"/>
        </w:rPr>
        <w:t>pegol</w:t>
      </w:r>
      <w:r w:rsidRPr="00535C72">
        <w:rPr>
          <w:i/>
          <w:spacing w:val="-1"/>
          <w:sz w:val="24"/>
        </w:rPr>
        <w:t xml:space="preserve"> </w:t>
      </w:r>
      <w:r w:rsidRPr="00535C72">
        <w:rPr>
          <w:i/>
          <w:sz w:val="24"/>
        </w:rPr>
        <w:t>for</w:t>
      </w:r>
      <w:r w:rsidRPr="00535C72">
        <w:rPr>
          <w:i/>
          <w:spacing w:val="-1"/>
          <w:sz w:val="24"/>
        </w:rPr>
        <w:t xml:space="preserve"> </w:t>
      </w:r>
      <w:r w:rsidRPr="00535C72">
        <w:rPr>
          <w:i/>
          <w:spacing w:val="-5"/>
          <w:sz w:val="24"/>
        </w:rPr>
        <w:t>HS.</w:t>
      </w:r>
    </w:p>
    <w:p w14:paraId="6E78A14E" w14:textId="77777777" w:rsidR="00CC7A3A" w:rsidRPr="00CC7A3A" w:rsidRDefault="00535C72" w:rsidP="00CC7A3A">
      <w:pPr>
        <w:pStyle w:val="ListParagraph"/>
        <w:numPr>
          <w:ilvl w:val="0"/>
          <w:numId w:val="2"/>
        </w:numPr>
        <w:tabs>
          <w:tab w:val="left" w:pos="1539"/>
        </w:tabs>
        <w:ind w:right="293"/>
        <w:rPr>
          <w:sz w:val="24"/>
        </w:rPr>
      </w:pPr>
      <w:r w:rsidRPr="00535C72">
        <w:rPr>
          <w:sz w:val="24"/>
        </w:rPr>
        <w:t>Recent</w:t>
      </w:r>
      <w:r w:rsidRPr="00535C72">
        <w:rPr>
          <w:spacing w:val="-4"/>
          <w:sz w:val="24"/>
        </w:rPr>
        <w:t xml:space="preserve"> </w:t>
      </w:r>
      <w:r w:rsidRPr="00535C72">
        <w:rPr>
          <w:sz w:val="24"/>
        </w:rPr>
        <w:t>case</w:t>
      </w:r>
      <w:r w:rsidRPr="00535C72">
        <w:rPr>
          <w:spacing w:val="-5"/>
          <w:sz w:val="24"/>
        </w:rPr>
        <w:t xml:space="preserve"> </w:t>
      </w:r>
      <w:r w:rsidRPr="00535C72">
        <w:rPr>
          <w:sz w:val="24"/>
        </w:rPr>
        <w:t>reports</w:t>
      </w:r>
      <w:r w:rsidRPr="00535C72">
        <w:rPr>
          <w:spacing w:val="-4"/>
          <w:sz w:val="24"/>
        </w:rPr>
        <w:t xml:space="preserve"> </w:t>
      </w:r>
      <w:r w:rsidRPr="00535C72">
        <w:rPr>
          <w:sz w:val="24"/>
        </w:rPr>
        <w:t>have</w:t>
      </w:r>
      <w:r w:rsidRPr="00535C72">
        <w:rPr>
          <w:spacing w:val="-5"/>
          <w:sz w:val="24"/>
        </w:rPr>
        <w:t xml:space="preserve"> </w:t>
      </w:r>
      <w:r w:rsidRPr="00535C72">
        <w:rPr>
          <w:sz w:val="24"/>
        </w:rPr>
        <w:t>described</w:t>
      </w:r>
      <w:r w:rsidRPr="00535C72">
        <w:rPr>
          <w:spacing w:val="-4"/>
          <w:sz w:val="24"/>
        </w:rPr>
        <w:t xml:space="preserve"> </w:t>
      </w:r>
      <w:r w:rsidRPr="00535C72">
        <w:rPr>
          <w:sz w:val="24"/>
        </w:rPr>
        <w:t>patients</w:t>
      </w:r>
      <w:r w:rsidRPr="00535C72">
        <w:rPr>
          <w:spacing w:val="-4"/>
          <w:sz w:val="24"/>
        </w:rPr>
        <w:t xml:space="preserve"> </w:t>
      </w:r>
      <w:r w:rsidRPr="00535C72">
        <w:rPr>
          <w:sz w:val="24"/>
        </w:rPr>
        <w:t>with</w:t>
      </w:r>
      <w:r w:rsidRPr="00535C72">
        <w:rPr>
          <w:spacing w:val="-4"/>
          <w:sz w:val="24"/>
        </w:rPr>
        <w:t xml:space="preserve"> </w:t>
      </w:r>
      <w:r w:rsidRPr="00535C72">
        <w:rPr>
          <w:sz w:val="24"/>
        </w:rPr>
        <w:t>refractory</w:t>
      </w:r>
      <w:r w:rsidRPr="00535C72">
        <w:rPr>
          <w:spacing w:val="-4"/>
          <w:sz w:val="24"/>
        </w:rPr>
        <w:t xml:space="preserve"> </w:t>
      </w:r>
      <w:r w:rsidRPr="00535C72">
        <w:rPr>
          <w:sz w:val="24"/>
        </w:rPr>
        <w:t>severe</w:t>
      </w:r>
      <w:r w:rsidRPr="00535C72">
        <w:rPr>
          <w:spacing w:val="-5"/>
          <w:sz w:val="24"/>
        </w:rPr>
        <w:t xml:space="preserve"> </w:t>
      </w:r>
      <w:r w:rsidRPr="00535C72">
        <w:rPr>
          <w:sz w:val="24"/>
        </w:rPr>
        <w:t>HS</w:t>
      </w:r>
      <w:r w:rsidRPr="00535C72">
        <w:rPr>
          <w:spacing w:val="-4"/>
          <w:sz w:val="24"/>
        </w:rPr>
        <w:t xml:space="preserve"> </w:t>
      </w:r>
      <w:r w:rsidRPr="00535C72">
        <w:rPr>
          <w:sz w:val="24"/>
        </w:rPr>
        <w:t>responding to certolizumab.</w:t>
      </w:r>
      <w:r w:rsidRPr="00535C72">
        <w:rPr>
          <w:sz w:val="24"/>
          <w:vertAlign w:val="superscript"/>
        </w:rPr>
        <w:t>12,13</w:t>
      </w:r>
      <w:r w:rsidRPr="00535C72">
        <w:rPr>
          <w:sz w:val="24"/>
        </w:rPr>
        <w:t xml:space="preserve"> Abad </w:t>
      </w:r>
      <w:r w:rsidRPr="00535C72">
        <w:rPr>
          <w:i/>
          <w:sz w:val="24"/>
        </w:rPr>
        <w:t xml:space="preserve">et al </w:t>
      </w:r>
      <w:r w:rsidRPr="00535C72">
        <w:rPr>
          <w:sz w:val="24"/>
        </w:rPr>
        <w:t xml:space="preserve">described a patient with severe HS refractory to adalimumab and infliximab, who had complete resolution of nodules and abscesses following treatment with certolizumab, which was sustained at 10 months. Holm </w:t>
      </w:r>
      <w:r w:rsidRPr="00535C72">
        <w:rPr>
          <w:i/>
          <w:sz w:val="24"/>
        </w:rPr>
        <w:t xml:space="preserve">et al </w:t>
      </w:r>
      <w:r w:rsidRPr="00535C72">
        <w:rPr>
          <w:sz w:val="24"/>
        </w:rPr>
        <w:t>described a patient with suboptimal responses to various medications that experienced drastic improvement within 11 months once switched to certolizumab.</w:t>
      </w:r>
      <w:r w:rsidRPr="00535C72">
        <w:rPr>
          <w:sz w:val="24"/>
          <w:vertAlign w:val="superscript"/>
        </w:rPr>
        <w:t>14,17</w:t>
      </w:r>
      <w:r w:rsidRPr="00535C72">
        <w:rPr>
          <w:sz w:val="24"/>
        </w:rPr>
        <w:t xml:space="preserve"> Esme </w:t>
      </w:r>
      <w:r w:rsidRPr="00535C72">
        <w:rPr>
          <w:i/>
          <w:sz w:val="24"/>
        </w:rPr>
        <w:t xml:space="preserve">et al </w:t>
      </w:r>
      <w:r w:rsidRPr="00535C72">
        <w:rPr>
          <w:sz w:val="24"/>
        </w:rPr>
        <w:t xml:space="preserve">and </w:t>
      </w:r>
      <w:proofErr w:type="spellStart"/>
      <w:r w:rsidRPr="00535C72">
        <w:rPr>
          <w:sz w:val="24"/>
        </w:rPr>
        <w:t>Tampouratzi</w:t>
      </w:r>
      <w:proofErr w:type="spellEnd"/>
      <w:r w:rsidRPr="00535C72">
        <w:rPr>
          <w:sz w:val="24"/>
        </w:rPr>
        <w:t xml:space="preserve"> </w:t>
      </w:r>
      <w:r w:rsidRPr="00535C72">
        <w:rPr>
          <w:i/>
          <w:sz w:val="24"/>
        </w:rPr>
        <w:t xml:space="preserve">et al </w:t>
      </w:r>
      <w:r w:rsidRPr="00535C72">
        <w:rPr>
          <w:sz w:val="24"/>
        </w:rPr>
        <w:t>also both describe patients refractory to the recommended HS treatments</w:t>
      </w:r>
      <w:r w:rsidRPr="00535C72">
        <w:rPr>
          <w:spacing w:val="-2"/>
          <w:sz w:val="24"/>
        </w:rPr>
        <w:t xml:space="preserve"> </w:t>
      </w:r>
      <w:r w:rsidRPr="00535C72">
        <w:rPr>
          <w:sz w:val="24"/>
        </w:rPr>
        <w:t>experiencing</w:t>
      </w:r>
      <w:r w:rsidRPr="00535C72">
        <w:rPr>
          <w:spacing w:val="-2"/>
          <w:sz w:val="24"/>
        </w:rPr>
        <w:t xml:space="preserve"> </w:t>
      </w:r>
      <w:r w:rsidRPr="00535C72">
        <w:rPr>
          <w:sz w:val="24"/>
        </w:rPr>
        <w:t>improvements</w:t>
      </w:r>
      <w:r w:rsidRPr="00535C72">
        <w:rPr>
          <w:spacing w:val="-2"/>
          <w:sz w:val="24"/>
        </w:rPr>
        <w:t xml:space="preserve"> </w:t>
      </w:r>
      <w:r w:rsidRPr="00535C72">
        <w:rPr>
          <w:sz w:val="24"/>
        </w:rPr>
        <w:t>and</w:t>
      </w:r>
      <w:r w:rsidRPr="00535C72">
        <w:rPr>
          <w:spacing w:val="-2"/>
          <w:sz w:val="24"/>
        </w:rPr>
        <w:t xml:space="preserve"> </w:t>
      </w:r>
      <w:r w:rsidRPr="00535C72">
        <w:rPr>
          <w:sz w:val="24"/>
        </w:rPr>
        <w:t>showing</w:t>
      </w:r>
      <w:r w:rsidRPr="00535C72">
        <w:rPr>
          <w:spacing w:val="-2"/>
          <w:sz w:val="24"/>
        </w:rPr>
        <w:t xml:space="preserve"> </w:t>
      </w:r>
      <w:r w:rsidRPr="00535C72">
        <w:rPr>
          <w:sz w:val="24"/>
        </w:rPr>
        <w:t>a</w:t>
      </w:r>
      <w:r w:rsidRPr="00535C72">
        <w:rPr>
          <w:spacing w:val="-3"/>
          <w:sz w:val="24"/>
        </w:rPr>
        <w:t xml:space="preserve"> </w:t>
      </w:r>
      <w:r w:rsidRPr="00535C72">
        <w:rPr>
          <w:sz w:val="24"/>
        </w:rPr>
        <w:t>clinical</w:t>
      </w:r>
      <w:r w:rsidRPr="00535C72">
        <w:rPr>
          <w:spacing w:val="-2"/>
          <w:sz w:val="24"/>
        </w:rPr>
        <w:t xml:space="preserve"> </w:t>
      </w:r>
      <w:r w:rsidRPr="00535C72">
        <w:rPr>
          <w:sz w:val="24"/>
        </w:rPr>
        <w:t>response</w:t>
      </w:r>
      <w:r w:rsidRPr="00535C72">
        <w:rPr>
          <w:spacing w:val="-3"/>
          <w:sz w:val="24"/>
        </w:rPr>
        <w:t xml:space="preserve"> </w:t>
      </w:r>
      <w:r w:rsidRPr="00535C72">
        <w:rPr>
          <w:sz w:val="24"/>
        </w:rPr>
        <w:t>at</w:t>
      </w:r>
      <w:r w:rsidRPr="00535C72">
        <w:rPr>
          <w:spacing w:val="-2"/>
          <w:sz w:val="24"/>
        </w:rPr>
        <w:t xml:space="preserve"> </w:t>
      </w:r>
      <w:r w:rsidRPr="00535C72">
        <w:rPr>
          <w:sz w:val="24"/>
        </w:rPr>
        <w:t>week</w:t>
      </w:r>
      <w:r w:rsidRPr="00535C72">
        <w:rPr>
          <w:spacing w:val="-2"/>
          <w:sz w:val="24"/>
        </w:rPr>
        <w:t xml:space="preserve"> </w:t>
      </w:r>
      <w:r w:rsidRPr="00535C72">
        <w:rPr>
          <w:sz w:val="24"/>
        </w:rPr>
        <w:t>12</w:t>
      </w:r>
      <w:r w:rsidRPr="00535C72">
        <w:rPr>
          <w:spacing w:val="-2"/>
          <w:sz w:val="24"/>
        </w:rPr>
        <w:t xml:space="preserve"> </w:t>
      </w:r>
      <w:r w:rsidRPr="00535C72">
        <w:rPr>
          <w:sz w:val="24"/>
        </w:rPr>
        <w:t>when switched to certolizumab.</w:t>
      </w:r>
      <w:r w:rsidRPr="00535C72">
        <w:rPr>
          <w:sz w:val="24"/>
          <w:vertAlign w:val="superscript"/>
        </w:rPr>
        <w:t>14-16</w:t>
      </w:r>
      <w:r w:rsidRPr="00535C72">
        <w:rPr>
          <w:sz w:val="24"/>
        </w:rPr>
        <w:t xml:space="preserve"> These cases supports that certolizumab may be tried even in patients that have tried and failed other TNF-a inhibitors.</w:t>
      </w:r>
      <w:r w:rsidRPr="00535C72">
        <w:rPr>
          <w:sz w:val="24"/>
          <w:vertAlign w:val="superscript"/>
        </w:rPr>
        <w:t>13,14</w:t>
      </w:r>
    </w:p>
    <w:p w14:paraId="2B2F0F25" w14:textId="50808B9B" w:rsidR="00535C72" w:rsidRPr="00CC7A3A" w:rsidRDefault="00535C72" w:rsidP="00CC7A3A">
      <w:pPr>
        <w:pStyle w:val="ListParagraph"/>
        <w:numPr>
          <w:ilvl w:val="0"/>
          <w:numId w:val="2"/>
        </w:numPr>
        <w:tabs>
          <w:tab w:val="left" w:pos="1539"/>
        </w:tabs>
        <w:ind w:right="293"/>
        <w:rPr>
          <w:sz w:val="24"/>
        </w:rPr>
      </w:pPr>
      <w:r w:rsidRPr="00CC7A3A">
        <w:rPr>
          <w:b/>
          <w:sz w:val="24"/>
        </w:rPr>
        <w:t>[</w:t>
      </w:r>
      <w:r w:rsidRPr="00CC7A3A">
        <w:rPr>
          <w:b/>
          <w:i/>
          <w:sz w:val="24"/>
        </w:rPr>
        <w:t>If</w:t>
      </w:r>
      <w:r w:rsidRPr="00CC7A3A">
        <w:rPr>
          <w:b/>
          <w:i/>
          <w:spacing w:val="-4"/>
          <w:sz w:val="24"/>
        </w:rPr>
        <w:t xml:space="preserve"> </w:t>
      </w:r>
      <w:r w:rsidRPr="00CC7A3A">
        <w:rPr>
          <w:b/>
          <w:i/>
          <w:sz w:val="24"/>
        </w:rPr>
        <w:t>applicable</w:t>
      </w:r>
      <w:r w:rsidRPr="00CC7A3A">
        <w:rPr>
          <w:b/>
          <w:i/>
          <w:spacing w:val="-5"/>
          <w:sz w:val="24"/>
        </w:rPr>
        <w:t xml:space="preserve"> </w:t>
      </w:r>
      <w:r w:rsidRPr="00CC7A3A">
        <w:rPr>
          <w:b/>
          <w:i/>
          <w:sz w:val="24"/>
        </w:rPr>
        <w:t>can</w:t>
      </w:r>
      <w:r w:rsidRPr="00CC7A3A">
        <w:rPr>
          <w:b/>
          <w:i/>
          <w:spacing w:val="-4"/>
          <w:sz w:val="24"/>
        </w:rPr>
        <w:t xml:space="preserve"> </w:t>
      </w:r>
      <w:r w:rsidRPr="00CC7A3A">
        <w:rPr>
          <w:b/>
          <w:i/>
          <w:sz w:val="24"/>
        </w:rPr>
        <w:t>include</w:t>
      </w:r>
      <w:r w:rsidRPr="00CC7A3A">
        <w:rPr>
          <w:b/>
          <w:i/>
          <w:spacing w:val="-5"/>
          <w:sz w:val="24"/>
        </w:rPr>
        <w:t xml:space="preserve"> </w:t>
      </w:r>
      <w:r w:rsidRPr="00CC7A3A">
        <w:rPr>
          <w:b/>
          <w:i/>
          <w:sz w:val="24"/>
        </w:rPr>
        <w:t>-</w:t>
      </w:r>
      <w:r w:rsidRPr="00CC7A3A">
        <w:rPr>
          <w:b/>
          <w:i/>
          <w:spacing w:val="-4"/>
          <w:sz w:val="24"/>
        </w:rPr>
        <w:t xml:space="preserve"> </w:t>
      </w:r>
      <w:r w:rsidRPr="00CC7A3A">
        <w:rPr>
          <w:b/>
          <w:i/>
          <w:sz w:val="24"/>
        </w:rPr>
        <w:t>As</w:t>
      </w:r>
      <w:r w:rsidRPr="00CC7A3A">
        <w:rPr>
          <w:b/>
          <w:i/>
          <w:spacing w:val="-4"/>
          <w:sz w:val="24"/>
        </w:rPr>
        <w:t xml:space="preserve"> </w:t>
      </w:r>
      <w:r w:rsidRPr="00CC7A3A">
        <w:rPr>
          <w:b/>
          <w:i/>
          <w:sz w:val="24"/>
        </w:rPr>
        <w:t>well</w:t>
      </w:r>
      <w:r w:rsidRPr="00CC7A3A">
        <w:rPr>
          <w:b/>
          <w:i/>
          <w:spacing w:val="-4"/>
          <w:sz w:val="24"/>
        </w:rPr>
        <w:t xml:space="preserve"> </w:t>
      </w:r>
      <w:r w:rsidRPr="00CC7A3A">
        <w:rPr>
          <w:b/>
          <w:i/>
          <w:sz w:val="24"/>
        </w:rPr>
        <w:t>as</w:t>
      </w:r>
      <w:r w:rsidRPr="00CC7A3A">
        <w:rPr>
          <w:b/>
          <w:i/>
          <w:spacing w:val="-4"/>
          <w:sz w:val="24"/>
        </w:rPr>
        <w:t xml:space="preserve"> </w:t>
      </w:r>
      <w:r w:rsidRPr="00CC7A3A">
        <w:rPr>
          <w:b/>
          <w:i/>
          <w:sz w:val="24"/>
        </w:rPr>
        <w:t>personal</w:t>
      </w:r>
      <w:r w:rsidRPr="00CC7A3A">
        <w:rPr>
          <w:b/>
          <w:i/>
          <w:spacing w:val="-4"/>
          <w:sz w:val="24"/>
        </w:rPr>
        <w:t xml:space="preserve"> </w:t>
      </w:r>
      <w:r w:rsidRPr="00CC7A3A">
        <w:rPr>
          <w:b/>
          <w:i/>
          <w:sz w:val="24"/>
        </w:rPr>
        <w:t>experiences</w:t>
      </w:r>
      <w:r w:rsidRPr="00CC7A3A">
        <w:rPr>
          <w:b/>
          <w:i/>
          <w:spacing w:val="-4"/>
          <w:sz w:val="24"/>
        </w:rPr>
        <w:t xml:space="preserve"> </w:t>
      </w:r>
      <w:r w:rsidRPr="00CC7A3A">
        <w:rPr>
          <w:b/>
          <w:i/>
          <w:sz w:val="24"/>
        </w:rPr>
        <w:t>using</w:t>
      </w:r>
      <w:r w:rsidRPr="00CC7A3A">
        <w:rPr>
          <w:b/>
          <w:i/>
          <w:spacing w:val="-4"/>
          <w:sz w:val="24"/>
        </w:rPr>
        <w:t xml:space="preserve"> </w:t>
      </w:r>
      <w:r w:rsidRPr="00CC7A3A">
        <w:rPr>
          <w:b/>
          <w:i/>
          <w:sz w:val="24"/>
        </w:rPr>
        <w:t>certolizumab pegol in similar cases].</w:t>
      </w:r>
    </w:p>
    <w:p w14:paraId="4764BC2F" w14:textId="77777777" w:rsidR="00535C72" w:rsidRDefault="00535C72" w:rsidP="00535C72">
      <w:pPr>
        <w:pStyle w:val="BodyText"/>
        <w:spacing w:before="272"/>
        <w:ind w:left="0" w:right="83"/>
      </w:pPr>
      <w:r>
        <w:t>In my clinical opinion as a dermatologist, supported by the medical literature described above, I believe that the combination of prior failed treatments, medical comorbidities and contraindications</w:t>
      </w:r>
      <w:r>
        <w:rPr>
          <w:spacing w:val="-3"/>
        </w:rPr>
        <w:t xml:space="preserve"> </w:t>
      </w:r>
      <w:r>
        <w:t>listed</w:t>
      </w:r>
      <w:r>
        <w:rPr>
          <w:spacing w:val="-3"/>
        </w:rPr>
        <w:t xml:space="preserve"> </w:t>
      </w:r>
      <w:r>
        <w:t>above,</w:t>
      </w:r>
      <w:r>
        <w:rPr>
          <w:spacing w:val="-4"/>
        </w:rPr>
        <w:t xml:space="preserve"> </w:t>
      </w:r>
      <w:r>
        <w:rPr>
          <w:u w:val="single"/>
        </w:rPr>
        <w:t>certolizumab</w:t>
      </w:r>
      <w:r>
        <w:rPr>
          <w:spacing w:val="-3"/>
          <w:u w:val="single"/>
        </w:rPr>
        <w:t xml:space="preserve"> </w:t>
      </w:r>
      <w:r>
        <w:rPr>
          <w:u w:val="single"/>
        </w:rPr>
        <w:t>pegol</w:t>
      </w:r>
      <w:r>
        <w:rPr>
          <w:spacing w:val="-3"/>
          <w:u w:val="single"/>
        </w:rPr>
        <w:t xml:space="preserve"> </w:t>
      </w:r>
      <w:r>
        <w:rPr>
          <w:u w:val="single"/>
        </w:rPr>
        <w:t>is</w:t>
      </w:r>
      <w:r>
        <w:rPr>
          <w:spacing w:val="-3"/>
          <w:u w:val="single"/>
        </w:rPr>
        <w:t xml:space="preserve"> </w:t>
      </w:r>
      <w:r>
        <w:rPr>
          <w:u w:val="single"/>
        </w:rPr>
        <w:t>the</w:t>
      </w:r>
      <w:r>
        <w:rPr>
          <w:spacing w:val="-4"/>
          <w:u w:val="single"/>
        </w:rPr>
        <w:t xml:space="preserve"> </w:t>
      </w:r>
      <w:r>
        <w:rPr>
          <w:u w:val="single"/>
        </w:rPr>
        <w:t>most</w:t>
      </w:r>
      <w:r>
        <w:rPr>
          <w:spacing w:val="-3"/>
          <w:u w:val="single"/>
        </w:rPr>
        <w:t xml:space="preserve"> </w:t>
      </w:r>
      <w:r>
        <w:rPr>
          <w:u w:val="single"/>
        </w:rPr>
        <w:t>appropriate</w:t>
      </w:r>
      <w:r>
        <w:rPr>
          <w:spacing w:val="-4"/>
          <w:u w:val="single"/>
        </w:rPr>
        <w:t xml:space="preserve"> </w:t>
      </w:r>
      <w:r>
        <w:rPr>
          <w:u w:val="single"/>
        </w:rPr>
        <w:t>next</w:t>
      </w:r>
      <w:r>
        <w:rPr>
          <w:spacing w:val="-3"/>
          <w:u w:val="single"/>
        </w:rPr>
        <w:t xml:space="preserve"> </w:t>
      </w:r>
      <w:r>
        <w:rPr>
          <w:u w:val="single"/>
        </w:rPr>
        <w:t>step</w:t>
      </w:r>
      <w:r>
        <w:rPr>
          <w:spacing w:val="-3"/>
          <w:u w:val="single"/>
        </w:rPr>
        <w:t xml:space="preserve"> </w:t>
      </w:r>
      <w:r>
        <w:rPr>
          <w:u w:val="single"/>
        </w:rPr>
        <w:t>in</w:t>
      </w:r>
      <w:r>
        <w:rPr>
          <w:spacing w:val="-3"/>
          <w:u w:val="single"/>
        </w:rPr>
        <w:t xml:space="preserve"> </w:t>
      </w:r>
      <w:r>
        <w:rPr>
          <w:u w:val="single"/>
        </w:rPr>
        <w:t>treating</w:t>
      </w:r>
      <w:r>
        <w:rPr>
          <w:spacing w:val="-3"/>
          <w:u w:val="single"/>
        </w:rPr>
        <w:t xml:space="preserve"> </w:t>
      </w:r>
      <w:r>
        <w:rPr>
          <w:u w:val="single"/>
        </w:rPr>
        <w:t>this</w:t>
      </w:r>
      <w:r>
        <w:t xml:space="preserve"> </w:t>
      </w:r>
      <w:r>
        <w:rPr>
          <w:u w:val="single"/>
        </w:rPr>
        <w:t>patient’s HS and restoring their quality of life.</w:t>
      </w:r>
      <w:r>
        <w:rPr>
          <w:spacing w:val="40"/>
          <w:u w:val="single"/>
        </w:rPr>
        <w:t xml:space="preserve"> </w:t>
      </w:r>
    </w:p>
    <w:p w14:paraId="7E942452" w14:textId="77777777" w:rsidR="00535C72" w:rsidRDefault="00535C72" w:rsidP="00535C72">
      <w:pPr>
        <w:pStyle w:val="BodyText"/>
        <w:spacing w:before="273"/>
        <w:ind w:left="0" w:right="261"/>
      </w:pPr>
      <w:r>
        <w:t>On</w:t>
      </w:r>
      <w:r>
        <w:rPr>
          <w:spacing w:val="-3"/>
        </w:rPr>
        <w:t xml:space="preserve"> </w:t>
      </w:r>
      <w:r>
        <w:t>behalf</w:t>
      </w:r>
      <w:r>
        <w:rPr>
          <w:spacing w:val="-3"/>
        </w:rPr>
        <w:t xml:space="preserve"> </w:t>
      </w:r>
      <w:r>
        <w:t>of</w:t>
      </w:r>
      <w:r>
        <w:rPr>
          <w:spacing w:val="-3"/>
        </w:rPr>
        <w:t xml:space="preserve"> </w:t>
      </w:r>
      <w:r>
        <w:t>this</w:t>
      </w:r>
      <w:r>
        <w:rPr>
          <w:spacing w:val="-3"/>
        </w:rPr>
        <w:t xml:space="preserve"> </w:t>
      </w:r>
      <w:r>
        <w:t>patient,</w:t>
      </w:r>
      <w:r>
        <w:rPr>
          <w:spacing w:val="-3"/>
        </w:rPr>
        <w:t xml:space="preserve"> </w:t>
      </w:r>
      <w:r>
        <w:t>I</w:t>
      </w:r>
      <w:r>
        <w:rPr>
          <w:spacing w:val="-3"/>
        </w:rPr>
        <w:t xml:space="preserve"> </w:t>
      </w:r>
      <w:r>
        <w:t>would</w:t>
      </w:r>
      <w:r>
        <w:rPr>
          <w:spacing w:val="-3"/>
        </w:rPr>
        <w:t xml:space="preserve"> </w:t>
      </w:r>
      <w:r>
        <w:t>be</w:t>
      </w:r>
      <w:r>
        <w:rPr>
          <w:spacing w:val="-4"/>
        </w:rPr>
        <w:t xml:space="preserve"> </w:t>
      </w:r>
      <w:r>
        <w:t>grateful</w:t>
      </w:r>
      <w:r>
        <w:rPr>
          <w:spacing w:val="-3"/>
        </w:rPr>
        <w:t xml:space="preserve"> </w:t>
      </w:r>
      <w:r>
        <w:t>for</w:t>
      </w:r>
      <w:r>
        <w:rPr>
          <w:spacing w:val="-3"/>
        </w:rPr>
        <w:t xml:space="preserve"> </w:t>
      </w:r>
      <w:r>
        <w:t>your</w:t>
      </w:r>
      <w:r>
        <w:rPr>
          <w:spacing w:val="-3"/>
        </w:rPr>
        <w:t xml:space="preserve"> </w:t>
      </w:r>
      <w:r>
        <w:t>prompt</w:t>
      </w:r>
      <w:r>
        <w:rPr>
          <w:spacing w:val="-3"/>
        </w:rPr>
        <w:t xml:space="preserve"> </w:t>
      </w:r>
      <w:r>
        <w:t>approval</w:t>
      </w:r>
      <w:r>
        <w:rPr>
          <w:spacing w:val="-3"/>
        </w:rPr>
        <w:t xml:space="preserve"> </w:t>
      </w:r>
      <w:r>
        <w:t>of</w:t>
      </w:r>
      <w:r>
        <w:rPr>
          <w:spacing w:val="-3"/>
        </w:rPr>
        <w:t xml:space="preserve"> </w:t>
      </w:r>
      <w:r>
        <w:t>this</w:t>
      </w:r>
      <w:r>
        <w:rPr>
          <w:spacing w:val="-3"/>
        </w:rPr>
        <w:t xml:space="preserve"> </w:t>
      </w:r>
      <w:r>
        <w:t>medication.</w:t>
      </w:r>
      <w:r>
        <w:rPr>
          <w:spacing w:val="-3"/>
        </w:rPr>
        <w:t xml:space="preserve"> </w:t>
      </w:r>
      <w:r>
        <w:t>Please let me know if I can provide any further support, clarification, or assistance that will help result in coverage of this medication.</w:t>
      </w:r>
      <w:r>
        <w:rPr>
          <w:spacing w:val="40"/>
        </w:rPr>
        <w:t xml:space="preserve"> </w:t>
      </w:r>
      <w:r>
        <w:t>Thank you for your time and consideration.</w:t>
      </w:r>
      <w:r>
        <w:rPr>
          <w:spacing w:val="40"/>
        </w:rPr>
        <w:t xml:space="preserve"> </w:t>
      </w:r>
      <w:r>
        <w:t>I am happy to discuss this further and would appreciate the chance to do so if this medication is not approved.</w:t>
      </w:r>
    </w:p>
    <w:p w14:paraId="14426869" w14:textId="77777777" w:rsidR="00535C72" w:rsidRDefault="00535C72" w:rsidP="00535C72">
      <w:pPr>
        <w:pStyle w:val="BodyText"/>
        <w:spacing w:before="3"/>
        <w:ind w:left="0"/>
      </w:pPr>
    </w:p>
    <w:p w14:paraId="52AC38F8" w14:textId="77777777" w:rsidR="00535C72" w:rsidRDefault="00535C72" w:rsidP="00535C72">
      <w:pPr>
        <w:pStyle w:val="BodyText"/>
        <w:ind w:left="0"/>
      </w:pPr>
      <w:r>
        <w:rPr>
          <w:spacing w:val="-2"/>
        </w:rPr>
        <w:t>Sincerely,</w:t>
      </w:r>
    </w:p>
    <w:p w14:paraId="34125E1B" w14:textId="77777777" w:rsidR="00535C72" w:rsidRDefault="00535C72" w:rsidP="00535C72">
      <w:pPr>
        <w:pStyle w:val="BodyText"/>
        <w:ind w:left="0"/>
      </w:pPr>
    </w:p>
    <w:p w14:paraId="3FB10DBF" w14:textId="77777777" w:rsidR="00535C72" w:rsidRDefault="00535C72" w:rsidP="00535C72">
      <w:pPr>
        <w:rPr>
          <w:b/>
          <w:sz w:val="24"/>
        </w:rPr>
      </w:pPr>
      <w:r>
        <w:rPr>
          <w:b/>
          <w:spacing w:val="-2"/>
          <w:sz w:val="24"/>
          <w:u w:val="thick"/>
        </w:rPr>
        <w:t>[Signature]</w:t>
      </w:r>
    </w:p>
    <w:p w14:paraId="06692D5C" w14:textId="77777777" w:rsidR="00535C72" w:rsidRDefault="00535C72" w:rsidP="00535C72">
      <w:pPr>
        <w:pStyle w:val="BodyText"/>
        <w:ind w:left="0"/>
        <w:rPr>
          <w:b/>
        </w:rPr>
      </w:pPr>
    </w:p>
    <w:p w14:paraId="0BFDD527" w14:textId="77777777" w:rsidR="00535C72" w:rsidRDefault="00535C72" w:rsidP="00535C72">
      <w:pPr>
        <w:rPr>
          <w:b/>
          <w:sz w:val="24"/>
        </w:rPr>
      </w:pPr>
      <w:r>
        <w:rPr>
          <w:b/>
          <w:sz w:val="24"/>
          <w:u w:val="thick"/>
        </w:rPr>
        <w:t>[INSERT</w:t>
      </w:r>
      <w:r>
        <w:rPr>
          <w:b/>
          <w:spacing w:val="-1"/>
          <w:sz w:val="24"/>
          <w:u w:val="thick"/>
        </w:rPr>
        <w:t xml:space="preserve"> </w:t>
      </w:r>
      <w:r>
        <w:rPr>
          <w:b/>
          <w:sz w:val="24"/>
          <w:u w:val="thick"/>
        </w:rPr>
        <w:t>PATIENT</w:t>
      </w:r>
      <w:r>
        <w:rPr>
          <w:b/>
          <w:spacing w:val="-1"/>
          <w:sz w:val="24"/>
          <w:u w:val="thick"/>
        </w:rPr>
        <w:t xml:space="preserve"> </w:t>
      </w:r>
      <w:r>
        <w:rPr>
          <w:b/>
          <w:sz w:val="24"/>
          <w:u w:val="thick"/>
        </w:rPr>
        <w:t>PHOTOS</w:t>
      </w:r>
      <w:r>
        <w:rPr>
          <w:b/>
          <w:spacing w:val="-1"/>
          <w:sz w:val="24"/>
          <w:u w:val="thick"/>
        </w:rPr>
        <w:t xml:space="preserve"> </w:t>
      </w:r>
      <w:r>
        <w:rPr>
          <w:b/>
          <w:sz w:val="24"/>
          <w:u w:val="thick"/>
        </w:rPr>
        <w:t>IF</w:t>
      </w:r>
      <w:r>
        <w:rPr>
          <w:b/>
          <w:spacing w:val="-1"/>
          <w:sz w:val="24"/>
          <w:u w:val="thick"/>
        </w:rPr>
        <w:t xml:space="preserve"> </w:t>
      </w:r>
      <w:r>
        <w:rPr>
          <w:b/>
          <w:spacing w:val="-2"/>
          <w:sz w:val="24"/>
          <w:u w:val="thick"/>
        </w:rPr>
        <w:t>APPROPRIATE]</w:t>
      </w:r>
    </w:p>
    <w:p w14:paraId="30D6DFED" w14:textId="77777777" w:rsidR="00535C72" w:rsidRDefault="00535C72" w:rsidP="00535C72">
      <w:pPr>
        <w:tabs>
          <w:tab w:val="left" w:pos="1539"/>
        </w:tabs>
        <w:spacing w:before="2"/>
        <w:ind w:right="200"/>
        <w:rPr>
          <w:sz w:val="24"/>
        </w:rPr>
      </w:pPr>
    </w:p>
    <w:p w14:paraId="038FEF65" w14:textId="77777777" w:rsidR="00535C72" w:rsidRDefault="00535C72" w:rsidP="00535C72">
      <w:pPr>
        <w:tabs>
          <w:tab w:val="left" w:pos="1539"/>
        </w:tabs>
        <w:spacing w:before="2"/>
        <w:ind w:right="200"/>
        <w:rPr>
          <w:sz w:val="24"/>
        </w:rPr>
      </w:pPr>
    </w:p>
    <w:p w14:paraId="43DFA259" w14:textId="77777777" w:rsidR="00535C72" w:rsidRDefault="00535C72" w:rsidP="00535C72">
      <w:pPr>
        <w:spacing w:before="76" w:line="275" w:lineRule="exact"/>
        <w:rPr>
          <w:b/>
          <w:sz w:val="24"/>
        </w:rPr>
      </w:pPr>
      <w:r>
        <w:rPr>
          <w:b/>
          <w:spacing w:val="-2"/>
          <w:sz w:val="24"/>
          <w:u w:val="thick"/>
        </w:rPr>
        <w:t>References:</w:t>
      </w:r>
    </w:p>
    <w:p w14:paraId="7564140F" w14:textId="16B89164" w:rsidR="00535C72" w:rsidRPr="00535C72" w:rsidRDefault="00535C72" w:rsidP="00535C72">
      <w:pPr>
        <w:pStyle w:val="ListParagraph"/>
        <w:numPr>
          <w:ilvl w:val="0"/>
          <w:numId w:val="8"/>
        </w:numPr>
        <w:spacing w:before="76" w:line="275" w:lineRule="exact"/>
        <w:rPr>
          <w:b/>
          <w:sz w:val="24"/>
        </w:rPr>
      </w:pPr>
      <w:proofErr w:type="spellStart"/>
      <w:r w:rsidRPr="00535C72">
        <w:rPr>
          <w:sz w:val="24"/>
        </w:rPr>
        <w:t>Wolkenstein</w:t>
      </w:r>
      <w:proofErr w:type="spellEnd"/>
      <w:r w:rsidRPr="00535C72">
        <w:rPr>
          <w:sz w:val="24"/>
        </w:rPr>
        <w:t xml:space="preserve"> P, </w:t>
      </w:r>
      <w:proofErr w:type="spellStart"/>
      <w:r w:rsidRPr="00535C72">
        <w:rPr>
          <w:sz w:val="24"/>
        </w:rPr>
        <w:t>Loundou</w:t>
      </w:r>
      <w:proofErr w:type="spellEnd"/>
      <w:r w:rsidRPr="00535C72">
        <w:rPr>
          <w:sz w:val="24"/>
        </w:rPr>
        <w:t xml:space="preserve"> A, </w:t>
      </w:r>
      <w:proofErr w:type="spellStart"/>
      <w:r w:rsidRPr="00535C72">
        <w:rPr>
          <w:sz w:val="24"/>
        </w:rPr>
        <w:t>Barrau</w:t>
      </w:r>
      <w:proofErr w:type="spellEnd"/>
      <w:r w:rsidRPr="00535C72">
        <w:rPr>
          <w:sz w:val="24"/>
        </w:rPr>
        <w:t xml:space="preserve"> K, </w:t>
      </w:r>
      <w:proofErr w:type="spellStart"/>
      <w:r w:rsidRPr="00535C72">
        <w:rPr>
          <w:sz w:val="24"/>
        </w:rPr>
        <w:t>Auquier</w:t>
      </w:r>
      <w:proofErr w:type="spellEnd"/>
      <w:r w:rsidRPr="00535C72">
        <w:rPr>
          <w:sz w:val="24"/>
        </w:rPr>
        <w:t xml:space="preserve"> P, </w:t>
      </w:r>
      <w:proofErr w:type="spellStart"/>
      <w:r w:rsidRPr="00535C72">
        <w:rPr>
          <w:sz w:val="24"/>
        </w:rPr>
        <w:t>Revuz</w:t>
      </w:r>
      <w:proofErr w:type="spellEnd"/>
      <w:r w:rsidRPr="00535C72">
        <w:rPr>
          <w:spacing w:val="-1"/>
          <w:sz w:val="24"/>
        </w:rPr>
        <w:t xml:space="preserve"> </w:t>
      </w:r>
      <w:r w:rsidRPr="00535C72">
        <w:rPr>
          <w:sz w:val="24"/>
        </w:rPr>
        <w:t>J. Quality of life impairment</w:t>
      </w:r>
      <w:r w:rsidRPr="00535C72">
        <w:rPr>
          <w:spacing w:val="-3"/>
          <w:sz w:val="24"/>
        </w:rPr>
        <w:t xml:space="preserve"> </w:t>
      </w:r>
      <w:r w:rsidRPr="00535C72">
        <w:rPr>
          <w:sz w:val="24"/>
        </w:rPr>
        <w:t>in</w:t>
      </w:r>
      <w:r w:rsidRPr="00535C72">
        <w:rPr>
          <w:spacing w:val="-3"/>
          <w:sz w:val="24"/>
        </w:rPr>
        <w:t xml:space="preserve"> </w:t>
      </w:r>
      <w:r w:rsidRPr="00535C72">
        <w:rPr>
          <w:sz w:val="24"/>
        </w:rPr>
        <w:t>hidradenitis</w:t>
      </w:r>
      <w:r w:rsidRPr="00535C72">
        <w:rPr>
          <w:spacing w:val="-3"/>
          <w:sz w:val="24"/>
        </w:rPr>
        <w:t xml:space="preserve"> </w:t>
      </w:r>
      <w:r w:rsidRPr="00535C72">
        <w:rPr>
          <w:sz w:val="24"/>
        </w:rPr>
        <w:t>suppurativa:</w:t>
      </w:r>
      <w:r w:rsidRPr="00535C72">
        <w:rPr>
          <w:spacing w:val="-3"/>
          <w:sz w:val="24"/>
        </w:rPr>
        <w:t xml:space="preserve"> </w:t>
      </w:r>
      <w:r w:rsidRPr="00535C72">
        <w:rPr>
          <w:sz w:val="24"/>
        </w:rPr>
        <w:t>a</w:t>
      </w:r>
      <w:r w:rsidRPr="00535C72">
        <w:rPr>
          <w:spacing w:val="-4"/>
          <w:sz w:val="24"/>
        </w:rPr>
        <w:t xml:space="preserve"> </w:t>
      </w:r>
      <w:r w:rsidRPr="00535C72">
        <w:rPr>
          <w:sz w:val="24"/>
        </w:rPr>
        <w:t>study</w:t>
      </w:r>
      <w:r w:rsidRPr="00535C72">
        <w:rPr>
          <w:spacing w:val="-3"/>
          <w:sz w:val="24"/>
        </w:rPr>
        <w:t xml:space="preserve"> </w:t>
      </w:r>
      <w:r w:rsidRPr="00535C72">
        <w:rPr>
          <w:sz w:val="24"/>
        </w:rPr>
        <w:t>of</w:t>
      </w:r>
      <w:r w:rsidRPr="00535C72">
        <w:rPr>
          <w:spacing w:val="-3"/>
          <w:sz w:val="24"/>
        </w:rPr>
        <w:t xml:space="preserve"> </w:t>
      </w:r>
      <w:r w:rsidRPr="00535C72">
        <w:rPr>
          <w:sz w:val="24"/>
        </w:rPr>
        <w:t>61</w:t>
      </w:r>
      <w:r w:rsidRPr="00535C72">
        <w:rPr>
          <w:spacing w:val="-3"/>
          <w:sz w:val="24"/>
        </w:rPr>
        <w:t xml:space="preserve"> </w:t>
      </w:r>
      <w:r w:rsidRPr="00535C72">
        <w:rPr>
          <w:sz w:val="24"/>
        </w:rPr>
        <w:t>cases.</w:t>
      </w:r>
      <w:r w:rsidRPr="00535C72">
        <w:rPr>
          <w:spacing w:val="-4"/>
          <w:sz w:val="24"/>
        </w:rPr>
        <w:t xml:space="preserve"> </w:t>
      </w:r>
      <w:r w:rsidRPr="00535C72">
        <w:rPr>
          <w:i/>
          <w:sz w:val="24"/>
        </w:rPr>
        <w:t>J</w:t>
      </w:r>
      <w:r w:rsidRPr="00535C72">
        <w:rPr>
          <w:i/>
          <w:spacing w:val="-4"/>
          <w:sz w:val="24"/>
        </w:rPr>
        <w:t xml:space="preserve"> </w:t>
      </w:r>
      <w:r w:rsidRPr="00535C72">
        <w:rPr>
          <w:i/>
          <w:sz w:val="24"/>
        </w:rPr>
        <w:t>Am</w:t>
      </w:r>
      <w:r w:rsidRPr="00535C72">
        <w:rPr>
          <w:i/>
          <w:spacing w:val="-3"/>
          <w:sz w:val="24"/>
        </w:rPr>
        <w:t xml:space="preserve"> </w:t>
      </w:r>
      <w:proofErr w:type="spellStart"/>
      <w:r w:rsidRPr="00535C72">
        <w:rPr>
          <w:i/>
          <w:sz w:val="24"/>
        </w:rPr>
        <w:t>Acad</w:t>
      </w:r>
      <w:proofErr w:type="spellEnd"/>
      <w:r w:rsidRPr="00535C72">
        <w:rPr>
          <w:i/>
          <w:spacing w:val="-3"/>
          <w:sz w:val="24"/>
        </w:rPr>
        <w:t xml:space="preserve"> </w:t>
      </w:r>
      <w:r w:rsidRPr="00535C72">
        <w:rPr>
          <w:i/>
          <w:sz w:val="24"/>
        </w:rPr>
        <w:t xml:space="preserve">Dermatol. </w:t>
      </w:r>
      <w:r w:rsidRPr="00535C72">
        <w:rPr>
          <w:sz w:val="24"/>
        </w:rPr>
        <w:t xml:space="preserve">2007;56(4):621-3. </w:t>
      </w:r>
      <w:r w:rsidRPr="00535C72">
        <w:rPr>
          <w:b/>
          <w:sz w:val="24"/>
        </w:rPr>
        <w:t>PMID: 17097366</w:t>
      </w:r>
    </w:p>
    <w:p w14:paraId="74B72865" w14:textId="77777777" w:rsidR="00535C72" w:rsidRDefault="00535C72" w:rsidP="00535C72">
      <w:pPr>
        <w:pStyle w:val="ListParagraph"/>
        <w:numPr>
          <w:ilvl w:val="0"/>
          <w:numId w:val="8"/>
        </w:numPr>
        <w:spacing w:before="76" w:line="275" w:lineRule="exact"/>
        <w:rPr>
          <w:b/>
          <w:sz w:val="24"/>
        </w:rPr>
      </w:pPr>
      <w:r w:rsidRPr="00535C72">
        <w:rPr>
          <w:sz w:val="24"/>
        </w:rPr>
        <w:t>Hamzavi</w:t>
      </w:r>
      <w:r w:rsidRPr="00535C72">
        <w:rPr>
          <w:spacing w:val="-4"/>
          <w:sz w:val="24"/>
        </w:rPr>
        <w:t xml:space="preserve"> </w:t>
      </w:r>
      <w:r w:rsidRPr="00535C72">
        <w:rPr>
          <w:sz w:val="24"/>
        </w:rPr>
        <w:t>IH,</w:t>
      </w:r>
      <w:r w:rsidRPr="00535C72">
        <w:rPr>
          <w:spacing w:val="-4"/>
          <w:sz w:val="24"/>
        </w:rPr>
        <w:t xml:space="preserve"> </w:t>
      </w:r>
      <w:r w:rsidRPr="00535C72">
        <w:rPr>
          <w:sz w:val="24"/>
        </w:rPr>
        <w:t>Sundaram</w:t>
      </w:r>
      <w:r w:rsidRPr="00535C72">
        <w:rPr>
          <w:spacing w:val="-4"/>
          <w:sz w:val="24"/>
        </w:rPr>
        <w:t xml:space="preserve"> </w:t>
      </w:r>
      <w:r w:rsidRPr="00535C72">
        <w:rPr>
          <w:sz w:val="24"/>
        </w:rPr>
        <w:t>M,</w:t>
      </w:r>
      <w:r w:rsidRPr="00535C72">
        <w:rPr>
          <w:spacing w:val="-4"/>
          <w:sz w:val="24"/>
        </w:rPr>
        <w:t xml:space="preserve"> </w:t>
      </w:r>
      <w:r w:rsidRPr="00535C72">
        <w:rPr>
          <w:sz w:val="24"/>
        </w:rPr>
        <w:t>Nicholson</w:t>
      </w:r>
      <w:r w:rsidRPr="00535C72">
        <w:rPr>
          <w:spacing w:val="-4"/>
          <w:sz w:val="24"/>
        </w:rPr>
        <w:t xml:space="preserve"> </w:t>
      </w:r>
      <w:r w:rsidRPr="00535C72">
        <w:rPr>
          <w:sz w:val="24"/>
        </w:rPr>
        <w:t>C,</w:t>
      </w:r>
      <w:r w:rsidRPr="00535C72">
        <w:rPr>
          <w:spacing w:val="-4"/>
          <w:sz w:val="24"/>
        </w:rPr>
        <w:t xml:space="preserve"> </w:t>
      </w:r>
      <w:r w:rsidRPr="00535C72">
        <w:rPr>
          <w:sz w:val="24"/>
        </w:rPr>
        <w:t>et</w:t>
      </w:r>
      <w:r w:rsidRPr="00535C72">
        <w:rPr>
          <w:spacing w:val="-4"/>
          <w:sz w:val="24"/>
        </w:rPr>
        <w:t xml:space="preserve"> </w:t>
      </w:r>
      <w:r w:rsidRPr="00535C72">
        <w:rPr>
          <w:sz w:val="24"/>
        </w:rPr>
        <w:t>al.</w:t>
      </w:r>
      <w:r w:rsidRPr="00535C72">
        <w:rPr>
          <w:spacing w:val="-4"/>
          <w:sz w:val="24"/>
        </w:rPr>
        <w:t xml:space="preserve"> </w:t>
      </w:r>
      <w:r w:rsidRPr="00535C72">
        <w:rPr>
          <w:sz w:val="24"/>
        </w:rPr>
        <w:t>Uncovering</w:t>
      </w:r>
      <w:r w:rsidRPr="00535C72">
        <w:rPr>
          <w:spacing w:val="-4"/>
          <w:sz w:val="24"/>
        </w:rPr>
        <w:t xml:space="preserve"> </w:t>
      </w:r>
      <w:r w:rsidRPr="00535C72">
        <w:rPr>
          <w:sz w:val="24"/>
        </w:rPr>
        <w:t>burden</w:t>
      </w:r>
      <w:r w:rsidRPr="00535C72">
        <w:rPr>
          <w:spacing w:val="-4"/>
          <w:sz w:val="24"/>
        </w:rPr>
        <w:t xml:space="preserve"> </w:t>
      </w:r>
      <w:r w:rsidRPr="00535C72">
        <w:rPr>
          <w:sz w:val="24"/>
        </w:rPr>
        <w:t>disparity:</w:t>
      </w:r>
      <w:r w:rsidRPr="00535C72">
        <w:rPr>
          <w:spacing w:val="-4"/>
          <w:sz w:val="24"/>
        </w:rPr>
        <w:t xml:space="preserve"> </w:t>
      </w:r>
      <w:r w:rsidRPr="00535C72">
        <w:rPr>
          <w:sz w:val="24"/>
        </w:rPr>
        <w:t xml:space="preserve">A comparative analysis of the impact of moderate-to-severe psoriasis and hidradenitis suppurativa. </w:t>
      </w:r>
      <w:r w:rsidRPr="00535C72">
        <w:rPr>
          <w:i/>
          <w:sz w:val="24"/>
        </w:rPr>
        <w:t xml:space="preserve">J Am </w:t>
      </w:r>
      <w:proofErr w:type="spellStart"/>
      <w:r w:rsidRPr="00535C72">
        <w:rPr>
          <w:i/>
          <w:sz w:val="24"/>
        </w:rPr>
        <w:t>Acad</w:t>
      </w:r>
      <w:proofErr w:type="spellEnd"/>
      <w:r w:rsidRPr="00535C72">
        <w:rPr>
          <w:i/>
          <w:sz w:val="24"/>
        </w:rPr>
        <w:t xml:space="preserve"> Dermatol. </w:t>
      </w:r>
      <w:r w:rsidRPr="00535C72">
        <w:rPr>
          <w:sz w:val="24"/>
        </w:rPr>
        <w:t xml:space="preserve">2017;77(6):1038-46. </w:t>
      </w:r>
      <w:r w:rsidRPr="00535C72">
        <w:rPr>
          <w:b/>
          <w:sz w:val="24"/>
        </w:rPr>
        <w:t>PMID: 28917381</w:t>
      </w:r>
    </w:p>
    <w:p w14:paraId="44178B8D" w14:textId="77777777" w:rsidR="00535C72" w:rsidRDefault="00535C72" w:rsidP="00535C72">
      <w:pPr>
        <w:pStyle w:val="ListParagraph"/>
        <w:numPr>
          <w:ilvl w:val="0"/>
          <w:numId w:val="8"/>
        </w:numPr>
        <w:spacing w:before="76" w:line="275" w:lineRule="exact"/>
        <w:rPr>
          <w:b/>
          <w:sz w:val="24"/>
        </w:rPr>
      </w:pPr>
      <w:r w:rsidRPr="00535C72">
        <w:rPr>
          <w:sz w:val="24"/>
        </w:rPr>
        <w:t>Patel</w:t>
      </w:r>
      <w:r w:rsidRPr="00535C72">
        <w:rPr>
          <w:spacing w:val="-3"/>
          <w:sz w:val="24"/>
        </w:rPr>
        <w:t xml:space="preserve"> </w:t>
      </w:r>
      <w:r w:rsidRPr="00535C72">
        <w:rPr>
          <w:sz w:val="24"/>
        </w:rPr>
        <w:t>ZS,</w:t>
      </w:r>
      <w:r w:rsidRPr="00535C72">
        <w:rPr>
          <w:spacing w:val="-3"/>
          <w:sz w:val="24"/>
        </w:rPr>
        <w:t xml:space="preserve"> </w:t>
      </w:r>
      <w:r w:rsidRPr="00535C72">
        <w:rPr>
          <w:sz w:val="24"/>
        </w:rPr>
        <w:t>Hoffman</w:t>
      </w:r>
      <w:r w:rsidRPr="00535C72">
        <w:rPr>
          <w:spacing w:val="-3"/>
          <w:sz w:val="24"/>
        </w:rPr>
        <w:t xml:space="preserve"> </w:t>
      </w:r>
      <w:r w:rsidRPr="00535C72">
        <w:rPr>
          <w:sz w:val="24"/>
        </w:rPr>
        <w:t>LK,</w:t>
      </w:r>
      <w:r w:rsidRPr="00535C72">
        <w:rPr>
          <w:spacing w:val="-3"/>
          <w:sz w:val="24"/>
        </w:rPr>
        <w:t xml:space="preserve"> </w:t>
      </w:r>
      <w:r w:rsidRPr="00535C72">
        <w:rPr>
          <w:sz w:val="24"/>
        </w:rPr>
        <w:t>Buse</w:t>
      </w:r>
      <w:r w:rsidRPr="00535C72">
        <w:rPr>
          <w:spacing w:val="-4"/>
          <w:sz w:val="24"/>
        </w:rPr>
        <w:t xml:space="preserve"> </w:t>
      </w:r>
      <w:r w:rsidRPr="00535C72">
        <w:rPr>
          <w:sz w:val="24"/>
        </w:rPr>
        <w:t>DC,</w:t>
      </w:r>
      <w:r w:rsidRPr="00535C72">
        <w:rPr>
          <w:spacing w:val="-3"/>
          <w:sz w:val="24"/>
        </w:rPr>
        <w:t xml:space="preserve"> </w:t>
      </w:r>
      <w:r w:rsidRPr="00535C72">
        <w:rPr>
          <w:sz w:val="24"/>
        </w:rPr>
        <w:t>et</w:t>
      </w:r>
      <w:r w:rsidRPr="00535C72">
        <w:rPr>
          <w:spacing w:val="-3"/>
          <w:sz w:val="24"/>
        </w:rPr>
        <w:t xml:space="preserve"> </w:t>
      </w:r>
      <w:r w:rsidRPr="00535C72">
        <w:rPr>
          <w:sz w:val="24"/>
        </w:rPr>
        <w:t>al.</w:t>
      </w:r>
      <w:r w:rsidRPr="00535C72">
        <w:rPr>
          <w:spacing w:val="-3"/>
          <w:sz w:val="24"/>
        </w:rPr>
        <w:t xml:space="preserve"> </w:t>
      </w:r>
      <w:r w:rsidRPr="00535C72">
        <w:rPr>
          <w:sz w:val="24"/>
        </w:rPr>
        <w:t>Pain,</w:t>
      </w:r>
      <w:r w:rsidRPr="00535C72">
        <w:rPr>
          <w:spacing w:val="-3"/>
          <w:sz w:val="24"/>
        </w:rPr>
        <w:t xml:space="preserve"> </w:t>
      </w:r>
      <w:r w:rsidRPr="00535C72">
        <w:rPr>
          <w:sz w:val="24"/>
        </w:rPr>
        <w:t>Psychological</w:t>
      </w:r>
      <w:r w:rsidRPr="00535C72">
        <w:rPr>
          <w:spacing w:val="-3"/>
          <w:sz w:val="24"/>
        </w:rPr>
        <w:t xml:space="preserve"> </w:t>
      </w:r>
      <w:r w:rsidRPr="00535C72">
        <w:rPr>
          <w:sz w:val="24"/>
        </w:rPr>
        <w:t>Comorbidities,</w:t>
      </w:r>
      <w:r w:rsidRPr="00535C72">
        <w:rPr>
          <w:spacing w:val="-3"/>
          <w:sz w:val="24"/>
        </w:rPr>
        <w:t xml:space="preserve"> </w:t>
      </w:r>
      <w:r w:rsidRPr="00535C72">
        <w:rPr>
          <w:sz w:val="24"/>
        </w:rPr>
        <w:t>Disability,</w:t>
      </w:r>
      <w:r w:rsidRPr="00535C72">
        <w:rPr>
          <w:spacing w:val="-3"/>
          <w:sz w:val="24"/>
        </w:rPr>
        <w:t xml:space="preserve"> </w:t>
      </w:r>
      <w:r w:rsidRPr="00535C72">
        <w:rPr>
          <w:sz w:val="24"/>
        </w:rPr>
        <w:t xml:space="preserve">and Impaired Quality of Life in Hidradenitis Suppurativa [corrected]. </w:t>
      </w:r>
      <w:proofErr w:type="spellStart"/>
      <w:r w:rsidRPr="00535C72">
        <w:rPr>
          <w:i/>
          <w:sz w:val="24"/>
        </w:rPr>
        <w:t>Curr</w:t>
      </w:r>
      <w:proofErr w:type="spellEnd"/>
      <w:r w:rsidRPr="00535C72">
        <w:rPr>
          <w:i/>
          <w:sz w:val="24"/>
        </w:rPr>
        <w:t xml:space="preserve"> Pain Headache Rep. </w:t>
      </w:r>
      <w:r w:rsidRPr="00535C72">
        <w:rPr>
          <w:sz w:val="24"/>
        </w:rPr>
        <w:t xml:space="preserve">2017;21(12):49. </w:t>
      </w:r>
      <w:r w:rsidRPr="00535C72">
        <w:rPr>
          <w:b/>
          <w:sz w:val="24"/>
        </w:rPr>
        <w:t>PMID: 29094219</w:t>
      </w:r>
    </w:p>
    <w:p w14:paraId="24F55C72" w14:textId="77777777" w:rsidR="00535C72" w:rsidRDefault="00535C72" w:rsidP="00535C72">
      <w:pPr>
        <w:pStyle w:val="ListParagraph"/>
        <w:numPr>
          <w:ilvl w:val="0"/>
          <w:numId w:val="8"/>
        </w:numPr>
        <w:spacing w:before="76" w:line="275" w:lineRule="exact"/>
        <w:rPr>
          <w:b/>
          <w:sz w:val="24"/>
        </w:rPr>
      </w:pPr>
      <w:proofErr w:type="spellStart"/>
      <w:r w:rsidRPr="00535C72">
        <w:rPr>
          <w:sz w:val="24"/>
        </w:rPr>
        <w:t>Onderdijk</w:t>
      </w:r>
      <w:proofErr w:type="spellEnd"/>
      <w:r w:rsidRPr="00535C72">
        <w:rPr>
          <w:spacing w:val="-3"/>
          <w:sz w:val="24"/>
        </w:rPr>
        <w:t xml:space="preserve"> </w:t>
      </w:r>
      <w:r w:rsidRPr="00535C72">
        <w:rPr>
          <w:sz w:val="24"/>
        </w:rPr>
        <w:t>AJ,</w:t>
      </w:r>
      <w:r w:rsidRPr="00535C72">
        <w:rPr>
          <w:spacing w:val="-3"/>
          <w:sz w:val="24"/>
        </w:rPr>
        <w:t xml:space="preserve"> </w:t>
      </w:r>
      <w:r w:rsidRPr="00535C72">
        <w:rPr>
          <w:sz w:val="24"/>
        </w:rPr>
        <w:t>van</w:t>
      </w:r>
      <w:r w:rsidRPr="00535C72">
        <w:rPr>
          <w:spacing w:val="-3"/>
          <w:sz w:val="24"/>
        </w:rPr>
        <w:t xml:space="preserve"> </w:t>
      </w:r>
      <w:r w:rsidRPr="00535C72">
        <w:rPr>
          <w:sz w:val="24"/>
        </w:rPr>
        <w:t>der</w:t>
      </w:r>
      <w:r w:rsidRPr="00535C72">
        <w:rPr>
          <w:spacing w:val="-3"/>
          <w:sz w:val="24"/>
        </w:rPr>
        <w:t xml:space="preserve"> </w:t>
      </w:r>
      <w:r w:rsidRPr="00535C72">
        <w:rPr>
          <w:sz w:val="24"/>
        </w:rPr>
        <w:t>Zee</w:t>
      </w:r>
      <w:r w:rsidRPr="00535C72">
        <w:rPr>
          <w:spacing w:val="-4"/>
          <w:sz w:val="24"/>
        </w:rPr>
        <w:t xml:space="preserve"> </w:t>
      </w:r>
      <w:r w:rsidRPr="00535C72">
        <w:rPr>
          <w:sz w:val="24"/>
        </w:rPr>
        <w:t>HH,</w:t>
      </w:r>
      <w:r w:rsidRPr="00535C72">
        <w:rPr>
          <w:spacing w:val="-3"/>
          <w:sz w:val="24"/>
        </w:rPr>
        <w:t xml:space="preserve"> </w:t>
      </w:r>
      <w:proofErr w:type="spellStart"/>
      <w:r w:rsidRPr="00535C72">
        <w:rPr>
          <w:sz w:val="24"/>
        </w:rPr>
        <w:t>Esmann</w:t>
      </w:r>
      <w:proofErr w:type="spellEnd"/>
      <w:r w:rsidRPr="00535C72">
        <w:rPr>
          <w:spacing w:val="-3"/>
          <w:sz w:val="24"/>
        </w:rPr>
        <w:t xml:space="preserve"> </w:t>
      </w:r>
      <w:r w:rsidRPr="00535C72">
        <w:rPr>
          <w:sz w:val="24"/>
        </w:rPr>
        <w:t>S,</w:t>
      </w:r>
      <w:r w:rsidRPr="00535C72">
        <w:rPr>
          <w:spacing w:val="-3"/>
          <w:sz w:val="24"/>
        </w:rPr>
        <w:t xml:space="preserve"> </w:t>
      </w:r>
      <w:r w:rsidRPr="00535C72">
        <w:rPr>
          <w:sz w:val="24"/>
        </w:rPr>
        <w:t>et</w:t>
      </w:r>
      <w:r w:rsidRPr="00535C72">
        <w:rPr>
          <w:spacing w:val="-3"/>
          <w:sz w:val="24"/>
        </w:rPr>
        <w:t xml:space="preserve"> </w:t>
      </w:r>
      <w:r w:rsidRPr="00535C72">
        <w:rPr>
          <w:sz w:val="24"/>
        </w:rPr>
        <w:t>al.</w:t>
      </w:r>
      <w:r w:rsidRPr="00535C72">
        <w:rPr>
          <w:spacing w:val="-3"/>
          <w:sz w:val="24"/>
        </w:rPr>
        <w:t xml:space="preserve"> </w:t>
      </w:r>
      <w:r w:rsidRPr="00535C72">
        <w:rPr>
          <w:sz w:val="24"/>
        </w:rPr>
        <w:t>Depression</w:t>
      </w:r>
      <w:r w:rsidRPr="00535C72">
        <w:rPr>
          <w:spacing w:val="-3"/>
          <w:sz w:val="24"/>
        </w:rPr>
        <w:t xml:space="preserve"> </w:t>
      </w:r>
      <w:r w:rsidRPr="00535C72">
        <w:rPr>
          <w:sz w:val="24"/>
        </w:rPr>
        <w:t>in</w:t>
      </w:r>
      <w:r w:rsidRPr="00535C72">
        <w:rPr>
          <w:spacing w:val="-3"/>
          <w:sz w:val="24"/>
        </w:rPr>
        <w:t xml:space="preserve"> </w:t>
      </w:r>
      <w:r w:rsidRPr="00535C72">
        <w:rPr>
          <w:sz w:val="24"/>
        </w:rPr>
        <w:t>patients</w:t>
      </w:r>
      <w:r w:rsidRPr="00535C72">
        <w:rPr>
          <w:spacing w:val="-3"/>
          <w:sz w:val="24"/>
        </w:rPr>
        <w:t xml:space="preserve"> </w:t>
      </w:r>
      <w:r w:rsidRPr="00535C72">
        <w:rPr>
          <w:sz w:val="24"/>
        </w:rPr>
        <w:t>with</w:t>
      </w:r>
      <w:r w:rsidRPr="00535C72">
        <w:rPr>
          <w:spacing w:val="-3"/>
          <w:sz w:val="24"/>
        </w:rPr>
        <w:t xml:space="preserve"> </w:t>
      </w:r>
      <w:r w:rsidRPr="00535C72">
        <w:rPr>
          <w:sz w:val="24"/>
        </w:rPr>
        <w:t xml:space="preserve">hidradenitis suppurativa. </w:t>
      </w:r>
      <w:r w:rsidRPr="00535C72">
        <w:rPr>
          <w:i/>
          <w:sz w:val="24"/>
        </w:rPr>
        <w:t xml:space="preserve">J </w:t>
      </w:r>
      <w:proofErr w:type="spellStart"/>
      <w:r w:rsidRPr="00535C72">
        <w:rPr>
          <w:i/>
          <w:sz w:val="24"/>
        </w:rPr>
        <w:t>Eur</w:t>
      </w:r>
      <w:proofErr w:type="spellEnd"/>
      <w:r w:rsidRPr="00535C72">
        <w:rPr>
          <w:i/>
          <w:sz w:val="24"/>
        </w:rPr>
        <w:t xml:space="preserve"> </w:t>
      </w:r>
      <w:proofErr w:type="spellStart"/>
      <w:r w:rsidRPr="00535C72">
        <w:rPr>
          <w:i/>
          <w:sz w:val="24"/>
        </w:rPr>
        <w:t>Acad</w:t>
      </w:r>
      <w:proofErr w:type="spellEnd"/>
      <w:r w:rsidRPr="00535C72">
        <w:rPr>
          <w:i/>
          <w:sz w:val="24"/>
        </w:rPr>
        <w:t xml:space="preserve"> Dermatol </w:t>
      </w:r>
      <w:proofErr w:type="spellStart"/>
      <w:r w:rsidRPr="00535C72">
        <w:rPr>
          <w:i/>
          <w:sz w:val="24"/>
        </w:rPr>
        <w:t>Venereol</w:t>
      </w:r>
      <w:proofErr w:type="spellEnd"/>
      <w:r w:rsidRPr="00535C72">
        <w:rPr>
          <w:i/>
          <w:sz w:val="24"/>
        </w:rPr>
        <w:t xml:space="preserve">. </w:t>
      </w:r>
      <w:r w:rsidRPr="00535C72">
        <w:rPr>
          <w:sz w:val="24"/>
        </w:rPr>
        <w:t xml:space="preserve">2013;27(4):473-8. </w:t>
      </w:r>
      <w:r w:rsidRPr="00535C72">
        <w:rPr>
          <w:b/>
          <w:sz w:val="24"/>
        </w:rPr>
        <w:t>PMID: 22339940</w:t>
      </w:r>
    </w:p>
    <w:p w14:paraId="7AAE221D" w14:textId="77777777" w:rsidR="00535C72" w:rsidRDefault="00535C72" w:rsidP="00535C72">
      <w:pPr>
        <w:pStyle w:val="ListParagraph"/>
        <w:numPr>
          <w:ilvl w:val="0"/>
          <w:numId w:val="8"/>
        </w:numPr>
        <w:spacing w:before="76" w:line="275" w:lineRule="exact"/>
        <w:rPr>
          <w:b/>
          <w:sz w:val="24"/>
        </w:rPr>
      </w:pPr>
      <w:r w:rsidRPr="00535C72">
        <w:rPr>
          <w:sz w:val="24"/>
        </w:rPr>
        <w:lastRenderedPageBreak/>
        <w:t>Garg</w:t>
      </w:r>
      <w:r w:rsidRPr="00535C72">
        <w:rPr>
          <w:spacing w:val="-3"/>
          <w:sz w:val="24"/>
        </w:rPr>
        <w:t xml:space="preserve"> </w:t>
      </w:r>
      <w:r w:rsidRPr="00535C72">
        <w:rPr>
          <w:sz w:val="24"/>
        </w:rPr>
        <w:t>A,</w:t>
      </w:r>
      <w:r w:rsidRPr="00535C72">
        <w:rPr>
          <w:spacing w:val="-3"/>
          <w:sz w:val="24"/>
        </w:rPr>
        <w:t xml:space="preserve"> </w:t>
      </w:r>
      <w:proofErr w:type="spellStart"/>
      <w:r w:rsidRPr="00535C72">
        <w:rPr>
          <w:sz w:val="24"/>
        </w:rPr>
        <w:t>Papagermanos</w:t>
      </w:r>
      <w:proofErr w:type="spellEnd"/>
      <w:r w:rsidRPr="00535C72">
        <w:rPr>
          <w:spacing w:val="-3"/>
          <w:sz w:val="24"/>
        </w:rPr>
        <w:t xml:space="preserve"> </w:t>
      </w:r>
      <w:r w:rsidRPr="00535C72">
        <w:rPr>
          <w:sz w:val="24"/>
        </w:rPr>
        <w:t>V,</w:t>
      </w:r>
      <w:r w:rsidRPr="00535C72">
        <w:rPr>
          <w:spacing w:val="-3"/>
          <w:sz w:val="24"/>
        </w:rPr>
        <w:t xml:space="preserve"> </w:t>
      </w:r>
      <w:proofErr w:type="spellStart"/>
      <w:r w:rsidRPr="00535C72">
        <w:rPr>
          <w:sz w:val="24"/>
        </w:rPr>
        <w:t>Midura</w:t>
      </w:r>
      <w:proofErr w:type="spellEnd"/>
      <w:r w:rsidRPr="00535C72">
        <w:rPr>
          <w:spacing w:val="-4"/>
          <w:sz w:val="24"/>
        </w:rPr>
        <w:t xml:space="preserve"> </w:t>
      </w:r>
      <w:r w:rsidRPr="00535C72">
        <w:rPr>
          <w:sz w:val="24"/>
        </w:rPr>
        <w:t>M,</w:t>
      </w:r>
      <w:r w:rsidRPr="00535C72">
        <w:rPr>
          <w:spacing w:val="-3"/>
          <w:sz w:val="24"/>
        </w:rPr>
        <w:t xml:space="preserve"> </w:t>
      </w:r>
      <w:r w:rsidRPr="00535C72">
        <w:rPr>
          <w:sz w:val="24"/>
        </w:rPr>
        <w:t>Strunk</w:t>
      </w:r>
      <w:r w:rsidRPr="00535C72">
        <w:rPr>
          <w:spacing w:val="-3"/>
          <w:sz w:val="24"/>
        </w:rPr>
        <w:t xml:space="preserve"> </w:t>
      </w:r>
      <w:r w:rsidRPr="00535C72">
        <w:rPr>
          <w:sz w:val="24"/>
        </w:rPr>
        <w:t>A,</w:t>
      </w:r>
      <w:r w:rsidRPr="00535C72">
        <w:rPr>
          <w:spacing w:val="-3"/>
          <w:sz w:val="24"/>
        </w:rPr>
        <w:t xml:space="preserve"> </w:t>
      </w:r>
      <w:r w:rsidRPr="00535C72">
        <w:rPr>
          <w:sz w:val="24"/>
        </w:rPr>
        <w:t>Merson</w:t>
      </w:r>
      <w:r w:rsidRPr="00535C72">
        <w:rPr>
          <w:spacing w:val="-3"/>
          <w:sz w:val="24"/>
        </w:rPr>
        <w:t xml:space="preserve"> </w:t>
      </w:r>
      <w:r w:rsidRPr="00535C72">
        <w:rPr>
          <w:sz w:val="24"/>
        </w:rPr>
        <w:t>J.</w:t>
      </w:r>
      <w:r w:rsidRPr="00535C72">
        <w:rPr>
          <w:spacing w:val="-3"/>
          <w:sz w:val="24"/>
        </w:rPr>
        <w:t xml:space="preserve"> </w:t>
      </w:r>
      <w:r w:rsidRPr="00535C72">
        <w:rPr>
          <w:sz w:val="24"/>
        </w:rPr>
        <w:t>Opioid,</w:t>
      </w:r>
      <w:r w:rsidRPr="00535C72">
        <w:rPr>
          <w:spacing w:val="-3"/>
          <w:sz w:val="24"/>
        </w:rPr>
        <w:t xml:space="preserve"> </w:t>
      </w:r>
      <w:r w:rsidRPr="00535C72">
        <w:rPr>
          <w:sz w:val="24"/>
        </w:rPr>
        <w:t>alcohol,</w:t>
      </w:r>
      <w:r w:rsidRPr="00535C72">
        <w:rPr>
          <w:spacing w:val="-3"/>
          <w:sz w:val="24"/>
        </w:rPr>
        <w:t xml:space="preserve"> </w:t>
      </w:r>
      <w:r w:rsidRPr="00535C72">
        <w:rPr>
          <w:sz w:val="24"/>
        </w:rPr>
        <w:t>and</w:t>
      </w:r>
      <w:r w:rsidRPr="00535C72">
        <w:rPr>
          <w:spacing w:val="-3"/>
          <w:sz w:val="24"/>
        </w:rPr>
        <w:t xml:space="preserve"> </w:t>
      </w:r>
      <w:r w:rsidRPr="00535C72">
        <w:rPr>
          <w:sz w:val="24"/>
        </w:rPr>
        <w:t xml:space="preserve">cannabis misuse among patients with hidradenitis suppurativa: A population-based analysis in the United States. </w:t>
      </w:r>
      <w:r w:rsidRPr="00535C72">
        <w:rPr>
          <w:i/>
          <w:sz w:val="24"/>
        </w:rPr>
        <w:t xml:space="preserve">J Am </w:t>
      </w:r>
      <w:proofErr w:type="spellStart"/>
      <w:r w:rsidRPr="00535C72">
        <w:rPr>
          <w:i/>
          <w:sz w:val="24"/>
        </w:rPr>
        <w:t>Acad</w:t>
      </w:r>
      <w:proofErr w:type="spellEnd"/>
      <w:r w:rsidRPr="00535C72">
        <w:rPr>
          <w:i/>
          <w:sz w:val="24"/>
        </w:rPr>
        <w:t xml:space="preserve"> Dermatol. </w:t>
      </w:r>
      <w:r w:rsidRPr="00535C72">
        <w:rPr>
          <w:sz w:val="24"/>
        </w:rPr>
        <w:t xml:space="preserve">2018;79(3):495-500.e1. </w:t>
      </w:r>
      <w:r w:rsidRPr="00535C72">
        <w:rPr>
          <w:b/>
          <w:sz w:val="24"/>
        </w:rPr>
        <w:t>PMID: 29499293</w:t>
      </w:r>
    </w:p>
    <w:p w14:paraId="77420B28" w14:textId="77777777" w:rsidR="00535C72" w:rsidRDefault="00535C72" w:rsidP="00535C72">
      <w:pPr>
        <w:pStyle w:val="ListParagraph"/>
        <w:numPr>
          <w:ilvl w:val="0"/>
          <w:numId w:val="8"/>
        </w:numPr>
        <w:spacing w:before="76" w:line="275" w:lineRule="exact"/>
        <w:rPr>
          <w:b/>
          <w:sz w:val="24"/>
        </w:rPr>
      </w:pPr>
      <w:proofErr w:type="spellStart"/>
      <w:r w:rsidRPr="00535C72">
        <w:rPr>
          <w:sz w:val="24"/>
        </w:rPr>
        <w:t>Janse</w:t>
      </w:r>
      <w:proofErr w:type="spellEnd"/>
      <w:r w:rsidRPr="00535C72">
        <w:rPr>
          <w:sz w:val="24"/>
        </w:rPr>
        <w:t xml:space="preserve"> IC, </w:t>
      </w:r>
      <w:proofErr w:type="spellStart"/>
      <w:r w:rsidRPr="00535C72">
        <w:rPr>
          <w:sz w:val="24"/>
        </w:rPr>
        <w:t>Deckers</w:t>
      </w:r>
      <w:proofErr w:type="spellEnd"/>
      <w:r w:rsidRPr="00535C72">
        <w:rPr>
          <w:sz w:val="24"/>
        </w:rPr>
        <w:t xml:space="preserve"> IE, van der Maten AD, et al. Sexual health and quality of life are impaired</w:t>
      </w:r>
      <w:r w:rsidRPr="00535C72">
        <w:rPr>
          <w:spacing w:val="-4"/>
          <w:sz w:val="24"/>
        </w:rPr>
        <w:t xml:space="preserve"> </w:t>
      </w:r>
      <w:r w:rsidRPr="00535C72">
        <w:rPr>
          <w:sz w:val="24"/>
        </w:rPr>
        <w:t>in</w:t>
      </w:r>
      <w:r w:rsidRPr="00535C72">
        <w:rPr>
          <w:spacing w:val="-4"/>
          <w:sz w:val="24"/>
        </w:rPr>
        <w:t xml:space="preserve"> </w:t>
      </w:r>
      <w:r w:rsidRPr="00535C72">
        <w:rPr>
          <w:sz w:val="24"/>
        </w:rPr>
        <w:t>hidradenitis</w:t>
      </w:r>
      <w:r w:rsidRPr="00535C72">
        <w:rPr>
          <w:spacing w:val="-4"/>
          <w:sz w:val="24"/>
        </w:rPr>
        <w:t xml:space="preserve"> </w:t>
      </w:r>
      <w:r w:rsidRPr="00535C72">
        <w:rPr>
          <w:sz w:val="24"/>
        </w:rPr>
        <w:t>suppurativa:</w:t>
      </w:r>
      <w:r w:rsidRPr="00535C72">
        <w:rPr>
          <w:spacing w:val="-4"/>
          <w:sz w:val="24"/>
        </w:rPr>
        <w:t xml:space="preserve"> </w:t>
      </w:r>
      <w:r w:rsidRPr="00535C72">
        <w:rPr>
          <w:sz w:val="24"/>
        </w:rPr>
        <w:t>a</w:t>
      </w:r>
      <w:r w:rsidRPr="00535C72">
        <w:rPr>
          <w:spacing w:val="-5"/>
          <w:sz w:val="24"/>
        </w:rPr>
        <w:t xml:space="preserve"> </w:t>
      </w:r>
      <w:proofErr w:type="spellStart"/>
      <w:r w:rsidRPr="00535C72">
        <w:rPr>
          <w:sz w:val="24"/>
        </w:rPr>
        <w:t>multicentre</w:t>
      </w:r>
      <w:proofErr w:type="spellEnd"/>
      <w:r w:rsidRPr="00535C72">
        <w:rPr>
          <w:spacing w:val="-5"/>
          <w:sz w:val="24"/>
        </w:rPr>
        <w:t xml:space="preserve"> </w:t>
      </w:r>
      <w:r w:rsidRPr="00535C72">
        <w:rPr>
          <w:sz w:val="24"/>
        </w:rPr>
        <w:t>cross-sectional</w:t>
      </w:r>
      <w:r w:rsidRPr="00535C72">
        <w:rPr>
          <w:spacing w:val="-4"/>
          <w:sz w:val="24"/>
        </w:rPr>
        <w:t xml:space="preserve"> </w:t>
      </w:r>
      <w:r w:rsidRPr="00535C72">
        <w:rPr>
          <w:sz w:val="24"/>
        </w:rPr>
        <w:t>study.</w:t>
      </w:r>
      <w:r w:rsidRPr="00535C72">
        <w:rPr>
          <w:spacing w:val="-5"/>
          <w:sz w:val="24"/>
        </w:rPr>
        <w:t xml:space="preserve"> </w:t>
      </w:r>
      <w:r w:rsidRPr="00535C72">
        <w:rPr>
          <w:i/>
          <w:sz w:val="24"/>
        </w:rPr>
        <w:t>Br</w:t>
      </w:r>
      <w:r w:rsidRPr="00535C72">
        <w:rPr>
          <w:i/>
          <w:spacing w:val="-4"/>
          <w:sz w:val="24"/>
        </w:rPr>
        <w:t xml:space="preserve"> </w:t>
      </w:r>
      <w:r w:rsidRPr="00535C72">
        <w:rPr>
          <w:i/>
          <w:sz w:val="24"/>
        </w:rPr>
        <w:t>J</w:t>
      </w:r>
      <w:r w:rsidRPr="00535C72">
        <w:rPr>
          <w:i/>
          <w:spacing w:val="-5"/>
          <w:sz w:val="24"/>
        </w:rPr>
        <w:t xml:space="preserve"> </w:t>
      </w:r>
      <w:r w:rsidRPr="00535C72">
        <w:rPr>
          <w:i/>
          <w:sz w:val="24"/>
        </w:rPr>
        <w:t xml:space="preserve">Dermatol. </w:t>
      </w:r>
      <w:r w:rsidRPr="00535C72">
        <w:rPr>
          <w:sz w:val="24"/>
        </w:rPr>
        <w:t xml:space="preserve">2017;176(4):1042-7. </w:t>
      </w:r>
      <w:r w:rsidRPr="00535C72">
        <w:rPr>
          <w:b/>
          <w:sz w:val="24"/>
        </w:rPr>
        <w:t>PMID: 27534591</w:t>
      </w:r>
    </w:p>
    <w:p w14:paraId="4B4CCBED" w14:textId="77777777" w:rsidR="00535C72" w:rsidRPr="00535C72" w:rsidRDefault="00535C72" w:rsidP="00535C72">
      <w:pPr>
        <w:pStyle w:val="ListParagraph"/>
        <w:numPr>
          <w:ilvl w:val="0"/>
          <w:numId w:val="8"/>
        </w:numPr>
        <w:spacing w:before="76" w:line="275" w:lineRule="exact"/>
        <w:rPr>
          <w:b/>
          <w:sz w:val="24"/>
        </w:rPr>
      </w:pPr>
      <w:r w:rsidRPr="00535C72">
        <w:rPr>
          <w:sz w:val="24"/>
        </w:rPr>
        <w:t>Cuenca-</w:t>
      </w:r>
      <w:proofErr w:type="spellStart"/>
      <w:r w:rsidRPr="00535C72">
        <w:rPr>
          <w:sz w:val="24"/>
        </w:rPr>
        <w:t>Barrales</w:t>
      </w:r>
      <w:proofErr w:type="spellEnd"/>
      <w:r w:rsidRPr="00535C72">
        <w:rPr>
          <w:spacing w:val="-4"/>
          <w:sz w:val="24"/>
        </w:rPr>
        <w:t xml:space="preserve"> </w:t>
      </w:r>
      <w:r w:rsidRPr="00535C72">
        <w:rPr>
          <w:sz w:val="24"/>
        </w:rPr>
        <w:t>C,</w:t>
      </w:r>
      <w:r w:rsidRPr="00535C72">
        <w:rPr>
          <w:spacing w:val="-4"/>
          <w:sz w:val="24"/>
        </w:rPr>
        <w:t xml:space="preserve"> </w:t>
      </w:r>
      <w:r w:rsidRPr="00535C72">
        <w:rPr>
          <w:sz w:val="24"/>
        </w:rPr>
        <w:t>Ruiz-</w:t>
      </w:r>
      <w:proofErr w:type="spellStart"/>
      <w:r w:rsidRPr="00535C72">
        <w:rPr>
          <w:sz w:val="24"/>
        </w:rPr>
        <w:t>Villaverde</w:t>
      </w:r>
      <w:proofErr w:type="spellEnd"/>
      <w:r w:rsidRPr="00535C72">
        <w:rPr>
          <w:spacing w:val="-5"/>
          <w:sz w:val="24"/>
        </w:rPr>
        <w:t xml:space="preserve"> </w:t>
      </w:r>
      <w:r w:rsidRPr="00535C72">
        <w:rPr>
          <w:sz w:val="24"/>
        </w:rPr>
        <w:t>R,</w:t>
      </w:r>
      <w:r w:rsidRPr="00535C72">
        <w:rPr>
          <w:spacing w:val="-4"/>
          <w:sz w:val="24"/>
        </w:rPr>
        <w:t xml:space="preserve"> </w:t>
      </w:r>
      <w:r w:rsidRPr="00535C72">
        <w:rPr>
          <w:sz w:val="24"/>
        </w:rPr>
        <w:t>Molina-Leyva</w:t>
      </w:r>
      <w:r w:rsidRPr="00535C72">
        <w:rPr>
          <w:spacing w:val="-5"/>
          <w:sz w:val="24"/>
        </w:rPr>
        <w:t xml:space="preserve"> </w:t>
      </w:r>
      <w:r w:rsidRPr="00535C72">
        <w:rPr>
          <w:sz w:val="24"/>
        </w:rPr>
        <w:t>A.</w:t>
      </w:r>
      <w:r w:rsidRPr="00535C72">
        <w:rPr>
          <w:spacing w:val="-4"/>
          <w:sz w:val="24"/>
        </w:rPr>
        <w:t xml:space="preserve"> </w:t>
      </w:r>
      <w:r w:rsidRPr="00535C72">
        <w:rPr>
          <w:sz w:val="24"/>
        </w:rPr>
        <w:t>Sexual</w:t>
      </w:r>
      <w:r w:rsidRPr="00535C72">
        <w:rPr>
          <w:spacing w:val="-4"/>
          <w:sz w:val="24"/>
        </w:rPr>
        <w:t xml:space="preserve"> </w:t>
      </w:r>
      <w:r w:rsidRPr="00535C72">
        <w:rPr>
          <w:sz w:val="24"/>
        </w:rPr>
        <w:t>Distress</w:t>
      </w:r>
      <w:r w:rsidRPr="00535C72">
        <w:rPr>
          <w:spacing w:val="-4"/>
          <w:sz w:val="24"/>
        </w:rPr>
        <w:t xml:space="preserve"> </w:t>
      </w:r>
      <w:r w:rsidRPr="00535C72">
        <w:rPr>
          <w:sz w:val="24"/>
        </w:rPr>
        <w:t>in</w:t>
      </w:r>
      <w:r w:rsidRPr="00535C72">
        <w:rPr>
          <w:spacing w:val="-4"/>
          <w:sz w:val="24"/>
        </w:rPr>
        <w:t xml:space="preserve"> </w:t>
      </w:r>
      <w:r w:rsidRPr="00535C72">
        <w:rPr>
          <w:sz w:val="24"/>
        </w:rPr>
        <w:t>Patients</w:t>
      </w:r>
      <w:r w:rsidRPr="00535C72">
        <w:rPr>
          <w:spacing w:val="-4"/>
          <w:sz w:val="24"/>
        </w:rPr>
        <w:t xml:space="preserve"> </w:t>
      </w:r>
      <w:r w:rsidRPr="00535C72">
        <w:rPr>
          <w:sz w:val="24"/>
        </w:rPr>
        <w:t>with Hidradenitis</w:t>
      </w:r>
      <w:r w:rsidRPr="00535C72">
        <w:rPr>
          <w:spacing w:val="-2"/>
          <w:sz w:val="24"/>
        </w:rPr>
        <w:t xml:space="preserve"> </w:t>
      </w:r>
      <w:r w:rsidRPr="00535C72">
        <w:rPr>
          <w:sz w:val="24"/>
        </w:rPr>
        <w:t>Suppurativa:</w:t>
      </w:r>
      <w:r w:rsidRPr="00535C72">
        <w:rPr>
          <w:spacing w:val="-2"/>
          <w:sz w:val="24"/>
        </w:rPr>
        <w:t xml:space="preserve"> </w:t>
      </w:r>
      <w:r w:rsidRPr="00535C72">
        <w:rPr>
          <w:sz w:val="24"/>
        </w:rPr>
        <w:t>A</w:t>
      </w:r>
      <w:r w:rsidRPr="00535C72">
        <w:rPr>
          <w:spacing w:val="-2"/>
          <w:sz w:val="24"/>
        </w:rPr>
        <w:t xml:space="preserve"> </w:t>
      </w:r>
      <w:r w:rsidRPr="00535C72">
        <w:rPr>
          <w:sz w:val="24"/>
        </w:rPr>
        <w:t>Cross-Sectional</w:t>
      </w:r>
      <w:r w:rsidRPr="00535C72">
        <w:rPr>
          <w:spacing w:val="-2"/>
          <w:sz w:val="24"/>
        </w:rPr>
        <w:t xml:space="preserve"> </w:t>
      </w:r>
      <w:r w:rsidRPr="00535C72">
        <w:rPr>
          <w:sz w:val="24"/>
        </w:rPr>
        <w:t>Study.</w:t>
      </w:r>
      <w:r w:rsidRPr="00535C72">
        <w:rPr>
          <w:spacing w:val="-3"/>
          <w:sz w:val="24"/>
        </w:rPr>
        <w:t xml:space="preserve"> </w:t>
      </w:r>
      <w:r w:rsidRPr="00535C72">
        <w:rPr>
          <w:i/>
          <w:sz w:val="24"/>
        </w:rPr>
        <w:t>J</w:t>
      </w:r>
      <w:r w:rsidRPr="00535C72">
        <w:rPr>
          <w:i/>
          <w:spacing w:val="-3"/>
          <w:sz w:val="24"/>
        </w:rPr>
        <w:t xml:space="preserve"> </w:t>
      </w:r>
      <w:r w:rsidRPr="00535C72">
        <w:rPr>
          <w:i/>
          <w:sz w:val="24"/>
        </w:rPr>
        <w:t>Clin</w:t>
      </w:r>
      <w:r w:rsidRPr="00535C72">
        <w:rPr>
          <w:i/>
          <w:spacing w:val="-2"/>
          <w:sz w:val="24"/>
        </w:rPr>
        <w:t xml:space="preserve"> </w:t>
      </w:r>
      <w:r w:rsidRPr="00535C72">
        <w:rPr>
          <w:i/>
          <w:sz w:val="24"/>
        </w:rPr>
        <w:t>Med.</w:t>
      </w:r>
      <w:r w:rsidRPr="00535C72">
        <w:rPr>
          <w:i/>
          <w:spacing w:val="-3"/>
          <w:sz w:val="24"/>
        </w:rPr>
        <w:t xml:space="preserve"> </w:t>
      </w:r>
      <w:r w:rsidRPr="00535C72">
        <w:rPr>
          <w:sz w:val="24"/>
        </w:rPr>
        <w:t>2019;8(4</w:t>
      </w:r>
      <w:proofErr w:type="gramStart"/>
      <w:r w:rsidRPr="00535C72">
        <w:rPr>
          <w:sz w:val="24"/>
        </w:rPr>
        <w:t>):E</w:t>
      </w:r>
      <w:proofErr w:type="gramEnd"/>
      <w:r w:rsidRPr="00535C72">
        <w:rPr>
          <w:sz w:val="24"/>
        </w:rPr>
        <w:t>532.</w:t>
      </w:r>
      <w:r w:rsidRPr="00535C72">
        <w:rPr>
          <w:spacing w:val="-3"/>
          <w:sz w:val="24"/>
        </w:rPr>
        <w:t xml:space="preserve"> </w:t>
      </w:r>
      <w:r w:rsidRPr="00535C72">
        <w:rPr>
          <w:b/>
          <w:sz w:val="24"/>
        </w:rPr>
        <w:t xml:space="preserve">PMID: </w:t>
      </w:r>
      <w:r w:rsidRPr="00535C72">
        <w:rPr>
          <w:b/>
          <w:spacing w:val="-2"/>
          <w:sz w:val="24"/>
        </w:rPr>
        <w:t>31003427</w:t>
      </w:r>
    </w:p>
    <w:p w14:paraId="7728FE28" w14:textId="77777777" w:rsidR="00535C72" w:rsidRPr="00535C72" w:rsidRDefault="00535C72" w:rsidP="00535C72">
      <w:pPr>
        <w:pStyle w:val="ListParagraph"/>
        <w:numPr>
          <w:ilvl w:val="0"/>
          <w:numId w:val="8"/>
        </w:numPr>
        <w:spacing w:before="76" w:line="275" w:lineRule="exact"/>
        <w:rPr>
          <w:b/>
          <w:sz w:val="24"/>
        </w:rPr>
      </w:pPr>
      <w:proofErr w:type="spellStart"/>
      <w:r w:rsidRPr="00535C72">
        <w:rPr>
          <w:sz w:val="24"/>
        </w:rPr>
        <w:t>Thorlacius</w:t>
      </w:r>
      <w:proofErr w:type="spellEnd"/>
      <w:r w:rsidRPr="00535C72">
        <w:rPr>
          <w:spacing w:val="-3"/>
          <w:sz w:val="24"/>
        </w:rPr>
        <w:t xml:space="preserve"> </w:t>
      </w:r>
      <w:r w:rsidRPr="00535C72">
        <w:rPr>
          <w:sz w:val="24"/>
        </w:rPr>
        <w:t>L,</w:t>
      </w:r>
      <w:r w:rsidRPr="00535C72">
        <w:rPr>
          <w:spacing w:val="-3"/>
          <w:sz w:val="24"/>
        </w:rPr>
        <w:t xml:space="preserve"> </w:t>
      </w:r>
      <w:r w:rsidRPr="00535C72">
        <w:rPr>
          <w:sz w:val="24"/>
        </w:rPr>
        <w:t>Cohen</w:t>
      </w:r>
      <w:r w:rsidRPr="00535C72">
        <w:rPr>
          <w:spacing w:val="-3"/>
          <w:sz w:val="24"/>
        </w:rPr>
        <w:t xml:space="preserve"> </w:t>
      </w:r>
      <w:r w:rsidRPr="00535C72">
        <w:rPr>
          <w:sz w:val="24"/>
        </w:rPr>
        <w:t>AD,</w:t>
      </w:r>
      <w:r w:rsidRPr="00535C72">
        <w:rPr>
          <w:spacing w:val="-3"/>
          <w:sz w:val="24"/>
        </w:rPr>
        <w:t xml:space="preserve"> </w:t>
      </w:r>
      <w:proofErr w:type="spellStart"/>
      <w:r w:rsidRPr="00535C72">
        <w:rPr>
          <w:sz w:val="24"/>
        </w:rPr>
        <w:t>Gislason</w:t>
      </w:r>
      <w:proofErr w:type="spellEnd"/>
      <w:r w:rsidRPr="00535C72">
        <w:rPr>
          <w:spacing w:val="-3"/>
          <w:sz w:val="24"/>
        </w:rPr>
        <w:t xml:space="preserve"> </w:t>
      </w:r>
      <w:r w:rsidRPr="00535C72">
        <w:rPr>
          <w:sz w:val="24"/>
        </w:rPr>
        <w:t>GH,</w:t>
      </w:r>
      <w:r w:rsidRPr="00535C72">
        <w:rPr>
          <w:spacing w:val="-3"/>
          <w:sz w:val="24"/>
        </w:rPr>
        <w:t xml:space="preserve"> </w:t>
      </w:r>
      <w:proofErr w:type="spellStart"/>
      <w:r w:rsidRPr="00535C72">
        <w:rPr>
          <w:sz w:val="24"/>
        </w:rPr>
        <w:t>Jemec</w:t>
      </w:r>
      <w:proofErr w:type="spellEnd"/>
      <w:r w:rsidRPr="00535C72">
        <w:rPr>
          <w:spacing w:val="-4"/>
          <w:sz w:val="24"/>
        </w:rPr>
        <w:t xml:space="preserve"> </w:t>
      </w:r>
      <w:r w:rsidRPr="00535C72">
        <w:rPr>
          <w:sz w:val="24"/>
        </w:rPr>
        <w:t>GBE,</w:t>
      </w:r>
      <w:r w:rsidRPr="00535C72">
        <w:rPr>
          <w:spacing w:val="-3"/>
          <w:sz w:val="24"/>
        </w:rPr>
        <w:t xml:space="preserve"> </w:t>
      </w:r>
      <w:proofErr w:type="spellStart"/>
      <w:r w:rsidRPr="00535C72">
        <w:rPr>
          <w:sz w:val="24"/>
        </w:rPr>
        <w:t>Egeberg</w:t>
      </w:r>
      <w:proofErr w:type="spellEnd"/>
      <w:r w:rsidRPr="00535C72">
        <w:rPr>
          <w:spacing w:val="-3"/>
          <w:sz w:val="24"/>
        </w:rPr>
        <w:t xml:space="preserve"> </w:t>
      </w:r>
      <w:r w:rsidRPr="00535C72">
        <w:rPr>
          <w:sz w:val="24"/>
        </w:rPr>
        <w:t>A.</w:t>
      </w:r>
      <w:r w:rsidRPr="00535C72">
        <w:rPr>
          <w:spacing w:val="-3"/>
          <w:sz w:val="24"/>
        </w:rPr>
        <w:t xml:space="preserve"> </w:t>
      </w:r>
      <w:r w:rsidRPr="00535C72">
        <w:rPr>
          <w:sz w:val="24"/>
        </w:rPr>
        <w:t>Increased</w:t>
      </w:r>
      <w:r w:rsidRPr="00535C72">
        <w:rPr>
          <w:spacing w:val="-3"/>
          <w:sz w:val="24"/>
        </w:rPr>
        <w:t xml:space="preserve"> </w:t>
      </w:r>
      <w:r w:rsidRPr="00535C72">
        <w:rPr>
          <w:sz w:val="24"/>
        </w:rPr>
        <w:t>Suicide</w:t>
      </w:r>
      <w:r w:rsidRPr="00535C72">
        <w:rPr>
          <w:spacing w:val="-4"/>
          <w:sz w:val="24"/>
        </w:rPr>
        <w:t xml:space="preserve"> </w:t>
      </w:r>
      <w:r w:rsidRPr="00535C72">
        <w:rPr>
          <w:sz w:val="24"/>
        </w:rPr>
        <w:t xml:space="preserve">Risk in Patients with Hidradenitis Suppurativa. </w:t>
      </w:r>
      <w:r w:rsidRPr="00535C72">
        <w:rPr>
          <w:i/>
          <w:sz w:val="24"/>
        </w:rPr>
        <w:t xml:space="preserve">J Invest Dermatol. </w:t>
      </w:r>
      <w:r w:rsidRPr="00535C72">
        <w:rPr>
          <w:sz w:val="24"/>
        </w:rPr>
        <w:t xml:space="preserve">2018;138(1):52-7. PMID: </w:t>
      </w:r>
      <w:r w:rsidRPr="00535C72">
        <w:rPr>
          <w:b/>
          <w:spacing w:val="-2"/>
          <w:sz w:val="24"/>
        </w:rPr>
        <w:t>28942360</w:t>
      </w:r>
    </w:p>
    <w:p w14:paraId="291A4CBC" w14:textId="77777777" w:rsidR="00535C72" w:rsidRDefault="00535C72" w:rsidP="00535C72">
      <w:pPr>
        <w:pStyle w:val="ListParagraph"/>
        <w:numPr>
          <w:ilvl w:val="0"/>
          <w:numId w:val="8"/>
        </w:numPr>
        <w:spacing w:before="76" w:line="275" w:lineRule="exact"/>
        <w:rPr>
          <w:b/>
          <w:sz w:val="24"/>
        </w:rPr>
      </w:pPr>
      <w:proofErr w:type="spellStart"/>
      <w:r w:rsidRPr="00535C72">
        <w:rPr>
          <w:sz w:val="24"/>
        </w:rPr>
        <w:t>Pasut</w:t>
      </w:r>
      <w:proofErr w:type="spellEnd"/>
      <w:r w:rsidRPr="00535C72">
        <w:rPr>
          <w:sz w:val="24"/>
        </w:rPr>
        <w:t xml:space="preserve"> G. </w:t>
      </w:r>
      <w:proofErr w:type="spellStart"/>
      <w:r w:rsidRPr="00535C72">
        <w:rPr>
          <w:sz w:val="24"/>
        </w:rPr>
        <w:t>Pegylation</w:t>
      </w:r>
      <w:proofErr w:type="spellEnd"/>
      <w:r w:rsidRPr="00535C72">
        <w:rPr>
          <w:sz w:val="24"/>
        </w:rPr>
        <w:t xml:space="preserve"> of biological molecules and potential benefits: pharmacological properties</w:t>
      </w:r>
      <w:r w:rsidRPr="00535C72">
        <w:rPr>
          <w:spacing w:val="-4"/>
          <w:sz w:val="24"/>
        </w:rPr>
        <w:t xml:space="preserve"> </w:t>
      </w:r>
      <w:r w:rsidRPr="00535C72">
        <w:rPr>
          <w:sz w:val="24"/>
        </w:rPr>
        <w:t>of</w:t>
      </w:r>
      <w:r w:rsidRPr="00535C72">
        <w:rPr>
          <w:spacing w:val="-4"/>
          <w:sz w:val="24"/>
        </w:rPr>
        <w:t xml:space="preserve"> </w:t>
      </w:r>
      <w:r w:rsidRPr="00535C72">
        <w:rPr>
          <w:sz w:val="24"/>
        </w:rPr>
        <w:t>certolizumab</w:t>
      </w:r>
      <w:r w:rsidRPr="00535C72">
        <w:rPr>
          <w:spacing w:val="-4"/>
          <w:sz w:val="24"/>
        </w:rPr>
        <w:t xml:space="preserve"> </w:t>
      </w:r>
      <w:r w:rsidRPr="00535C72">
        <w:rPr>
          <w:sz w:val="24"/>
        </w:rPr>
        <w:t>pegol.</w:t>
      </w:r>
      <w:r w:rsidRPr="00535C72">
        <w:rPr>
          <w:spacing w:val="-5"/>
          <w:sz w:val="24"/>
        </w:rPr>
        <w:t xml:space="preserve"> </w:t>
      </w:r>
      <w:proofErr w:type="spellStart"/>
      <w:r w:rsidRPr="00535C72">
        <w:rPr>
          <w:i/>
          <w:sz w:val="24"/>
        </w:rPr>
        <w:t>BioDrugs</w:t>
      </w:r>
      <w:proofErr w:type="spellEnd"/>
      <w:r w:rsidRPr="00535C72">
        <w:rPr>
          <w:i/>
          <w:sz w:val="24"/>
        </w:rPr>
        <w:t>.</w:t>
      </w:r>
      <w:r w:rsidRPr="00535C72">
        <w:rPr>
          <w:i/>
          <w:spacing w:val="-4"/>
          <w:sz w:val="24"/>
        </w:rPr>
        <w:t xml:space="preserve"> </w:t>
      </w:r>
      <w:r w:rsidRPr="00535C72">
        <w:rPr>
          <w:sz w:val="24"/>
        </w:rPr>
        <w:t>2014;28</w:t>
      </w:r>
      <w:r w:rsidRPr="00535C72">
        <w:rPr>
          <w:spacing w:val="-4"/>
          <w:sz w:val="24"/>
        </w:rPr>
        <w:t xml:space="preserve"> </w:t>
      </w:r>
      <w:r w:rsidRPr="00535C72">
        <w:rPr>
          <w:sz w:val="24"/>
        </w:rPr>
        <w:t>Suppl</w:t>
      </w:r>
      <w:r w:rsidRPr="00535C72">
        <w:rPr>
          <w:spacing w:val="-4"/>
          <w:sz w:val="24"/>
        </w:rPr>
        <w:t xml:space="preserve"> </w:t>
      </w:r>
      <w:proofErr w:type="gramStart"/>
      <w:r w:rsidRPr="00535C72">
        <w:rPr>
          <w:sz w:val="24"/>
        </w:rPr>
        <w:t>1:S</w:t>
      </w:r>
      <w:proofErr w:type="gramEnd"/>
      <w:r w:rsidRPr="00535C72">
        <w:rPr>
          <w:sz w:val="24"/>
        </w:rPr>
        <w:t>15-23.</w:t>
      </w:r>
      <w:r w:rsidRPr="00535C72">
        <w:rPr>
          <w:spacing w:val="-4"/>
          <w:sz w:val="24"/>
        </w:rPr>
        <w:t xml:space="preserve"> </w:t>
      </w:r>
      <w:r w:rsidRPr="00535C72">
        <w:rPr>
          <w:b/>
          <w:sz w:val="24"/>
        </w:rPr>
        <w:t>PMID:</w:t>
      </w:r>
      <w:r w:rsidRPr="00535C72">
        <w:rPr>
          <w:b/>
          <w:spacing w:val="-4"/>
          <w:sz w:val="24"/>
        </w:rPr>
        <w:t xml:space="preserve"> </w:t>
      </w:r>
      <w:r w:rsidRPr="00535C72">
        <w:rPr>
          <w:b/>
          <w:sz w:val="24"/>
        </w:rPr>
        <w:t>24687235</w:t>
      </w:r>
    </w:p>
    <w:p w14:paraId="206126B0" w14:textId="77777777" w:rsidR="00535C72" w:rsidRPr="00535C72" w:rsidRDefault="00535C72" w:rsidP="00535C72">
      <w:pPr>
        <w:pStyle w:val="ListParagraph"/>
        <w:numPr>
          <w:ilvl w:val="0"/>
          <w:numId w:val="8"/>
        </w:numPr>
        <w:spacing w:before="76" w:line="275" w:lineRule="exact"/>
        <w:rPr>
          <w:b/>
          <w:sz w:val="24"/>
        </w:rPr>
      </w:pPr>
      <w:r w:rsidRPr="00535C72">
        <w:rPr>
          <w:sz w:val="24"/>
        </w:rPr>
        <w:t>Johansen CB, Jimenez-</w:t>
      </w:r>
      <w:proofErr w:type="spellStart"/>
      <w:r w:rsidRPr="00535C72">
        <w:rPr>
          <w:sz w:val="24"/>
        </w:rPr>
        <w:t>Solem</w:t>
      </w:r>
      <w:proofErr w:type="spellEnd"/>
      <w:r w:rsidRPr="00535C72">
        <w:rPr>
          <w:sz w:val="24"/>
        </w:rPr>
        <w:t xml:space="preserve"> E, </w:t>
      </w:r>
      <w:proofErr w:type="spellStart"/>
      <w:r w:rsidRPr="00535C72">
        <w:rPr>
          <w:sz w:val="24"/>
        </w:rPr>
        <w:t>Haerskjold</w:t>
      </w:r>
      <w:proofErr w:type="spellEnd"/>
      <w:r w:rsidRPr="00535C72">
        <w:rPr>
          <w:sz w:val="24"/>
        </w:rPr>
        <w:t xml:space="preserve"> A, Sand FL, Thomsen SF. The Use and Safety</w:t>
      </w:r>
      <w:r w:rsidRPr="00535C72">
        <w:rPr>
          <w:spacing w:val="-3"/>
          <w:sz w:val="24"/>
        </w:rPr>
        <w:t xml:space="preserve"> </w:t>
      </w:r>
      <w:r w:rsidRPr="00535C72">
        <w:rPr>
          <w:sz w:val="24"/>
        </w:rPr>
        <w:t>of</w:t>
      </w:r>
      <w:r w:rsidRPr="00535C72">
        <w:rPr>
          <w:spacing w:val="-3"/>
          <w:sz w:val="24"/>
        </w:rPr>
        <w:t xml:space="preserve"> </w:t>
      </w:r>
      <w:r w:rsidRPr="00535C72">
        <w:rPr>
          <w:sz w:val="24"/>
        </w:rPr>
        <w:t>TNF</w:t>
      </w:r>
      <w:r w:rsidRPr="00535C72">
        <w:rPr>
          <w:spacing w:val="-3"/>
          <w:sz w:val="24"/>
        </w:rPr>
        <w:t xml:space="preserve"> </w:t>
      </w:r>
      <w:r w:rsidRPr="00535C72">
        <w:rPr>
          <w:sz w:val="24"/>
        </w:rPr>
        <w:t>Inhibitors</w:t>
      </w:r>
      <w:r w:rsidRPr="00535C72">
        <w:rPr>
          <w:spacing w:val="-3"/>
          <w:sz w:val="24"/>
        </w:rPr>
        <w:t xml:space="preserve"> </w:t>
      </w:r>
      <w:r w:rsidRPr="00535C72">
        <w:rPr>
          <w:sz w:val="24"/>
        </w:rPr>
        <w:t>during</w:t>
      </w:r>
      <w:r w:rsidRPr="00535C72">
        <w:rPr>
          <w:spacing w:val="-3"/>
          <w:sz w:val="24"/>
        </w:rPr>
        <w:t xml:space="preserve"> </w:t>
      </w:r>
      <w:r w:rsidRPr="00535C72">
        <w:rPr>
          <w:sz w:val="24"/>
        </w:rPr>
        <w:t>Pregnancy</w:t>
      </w:r>
      <w:r w:rsidRPr="00535C72">
        <w:rPr>
          <w:spacing w:val="-3"/>
          <w:sz w:val="24"/>
        </w:rPr>
        <w:t xml:space="preserve"> </w:t>
      </w:r>
      <w:r w:rsidRPr="00535C72">
        <w:rPr>
          <w:sz w:val="24"/>
        </w:rPr>
        <w:t>in</w:t>
      </w:r>
      <w:r w:rsidRPr="00535C72">
        <w:rPr>
          <w:spacing w:val="-3"/>
          <w:sz w:val="24"/>
        </w:rPr>
        <w:t xml:space="preserve"> </w:t>
      </w:r>
      <w:r w:rsidRPr="00535C72">
        <w:rPr>
          <w:sz w:val="24"/>
        </w:rPr>
        <w:t>Women</w:t>
      </w:r>
      <w:r w:rsidRPr="00535C72">
        <w:rPr>
          <w:spacing w:val="-3"/>
          <w:sz w:val="24"/>
        </w:rPr>
        <w:t xml:space="preserve"> </w:t>
      </w:r>
      <w:r w:rsidRPr="00535C72">
        <w:rPr>
          <w:sz w:val="24"/>
        </w:rPr>
        <w:t>with</w:t>
      </w:r>
      <w:r w:rsidRPr="00535C72">
        <w:rPr>
          <w:spacing w:val="-3"/>
          <w:sz w:val="24"/>
        </w:rPr>
        <w:t xml:space="preserve"> </w:t>
      </w:r>
      <w:r w:rsidRPr="00535C72">
        <w:rPr>
          <w:sz w:val="24"/>
        </w:rPr>
        <w:t>Psoriasis:</w:t>
      </w:r>
      <w:r w:rsidRPr="00535C72">
        <w:rPr>
          <w:spacing w:val="-3"/>
          <w:sz w:val="24"/>
        </w:rPr>
        <w:t xml:space="preserve"> </w:t>
      </w:r>
      <w:r w:rsidRPr="00535C72">
        <w:rPr>
          <w:sz w:val="24"/>
        </w:rPr>
        <w:t>A</w:t>
      </w:r>
      <w:r w:rsidRPr="00535C72">
        <w:rPr>
          <w:spacing w:val="-3"/>
          <w:sz w:val="24"/>
        </w:rPr>
        <w:t xml:space="preserve"> </w:t>
      </w:r>
      <w:r w:rsidRPr="00535C72">
        <w:rPr>
          <w:sz w:val="24"/>
        </w:rPr>
        <w:t>Review.</w:t>
      </w:r>
      <w:r w:rsidRPr="00535C72">
        <w:rPr>
          <w:spacing w:val="-4"/>
          <w:sz w:val="24"/>
        </w:rPr>
        <w:t xml:space="preserve"> </w:t>
      </w:r>
      <w:r w:rsidRPr="00535C72">
        <w:rPr>
          <w:i/>
          <w:sz w:val="24"/>
        </w:rPr>
        <w:t>Int</w:t>
      </w:r>
      <w:r w:rsidRPr="00535C72">
        <w:rPr>
          <w:i/>
          <w:spacing w:val="-3"/>
          <w:sz w:val="24"/>
        </w:rPr>
        <w:t xml:space="preserve"> </w:t>
      </w:r>
      <w:r w:rsidRPr="00535C72">
        <w:rPr>
          <w:i/>
          <w:sz w:val="24"/>
        </w:rPr>
        <w:t>J</w:t>
      </w:r>
      <w:r w:rsidRPr="00535C72">
        <w:rPr>
          <w:i/>
          <w:spacing w:val="-4"/>
          <w:sz w:val="24"/>
        </w:rPr>
        <w:t xml:space="preserve"> </w:t>
      </w:r>
      <w:r w:rsidRPr="00535C72">
        <w:rPr>
          <w:i/>
          <w:sz w:val="24"/>
        </w:rPr>
        <w:t xml:space="preserve">Mol Sci. </w:t>
      </w:r>
      <w:r w:rsidRPr="00535C72">
        <w:rPr>
          <w:sz w:val="24"/>
        </w:rPr>
        <w:t>2018;19(5</w:t>
      </w:r>
      <w:proofErr w:type="gramStart"/>
      <w:r w:rsidRPr="00535C72">
        <w:rPr>
          <w:sz w:val="24"/>
        </w:rPr>
        <w:t>):E</w:t>
      </w:r>
      <w:proofErr w:type="gramEnd"/>
      <w:r w:rsidRPr="00535C72">
        <w:rPr>
          <w:sz w:val="24"/>
        </w:rPr>
        <w:t xml:space="preserve">1349. </w:t>
      </w:r>
      <w:r w:rsidRPr="00535C72">
        <w:rPr>
          <w:b/>
          <w:sz w:val="24"/>
        </w:rPr>
        <w:t xml:space="preserve">PMID: </w:t>
      </w:r>
      <w:r w:rsidRPr="00535C72">
        <w:rPr>
          <w:b/>
          <w:sz w:val="24"/>
          <w:u w:val="thick"/>
        </w:rPr>
        <w:t>29751529</w:t>
      </w:r>
    </w:p>
    <w:p w14:paraId="594DDAD3" w14:textId="77777777" w:rsidR="00535C72" w:rsidRPr="00535C72" w:rsidRDefault="00535C72" w:rsidP="00535C72">
      <w:pPr>
        <w:pStyle w:val="ListParagraph"/>
        <w:numPr>
          <w:ilvl w:val="0"/>
          <w:numId w:val="8"/>
        </w:numPr>
        <w:spacing w:before="76" w:line="275" w:lineRule="exact"/>
        <w:rPr>
          <w:b/>
          <w:sz w:val="24"/>
        </w:rPr>
      </w:pPr>
      <w:r w:rsidRPr="00535C72">
        <w:rPr>
          <w:sz w:val="24"/>
        </w:rPr>
        <w:t>Kaushik</w:t>
      </w:r>
      <w:r w:rsidRPr="00535C72">
        <w:rPr>
          <w:spacing w:val="-4"/>
          <w:sz w:val="24"/>
        </w:rPr>
        <w:t xml:space="preserve"> </w:t>
      </w:r>
      <w:r w:rsidRPr="00535C72">
        <w:rPr>
          <w:sz w:val="24"/>
        </w:rPr>
        <w:t>SB,</w:t>
      </w:r>
      <w:r w:rsidRPr="00535C72">
        <w:rPr>
          <w:spacing w:val="-4"/>
          <w:sz w:val="24"/>
        </w:rPr>
        <w:t xml:space="preserve"> </w:t>
      </w:r>
      <w:proofErr w:type="spellStart"/>
      <w:r w:rsidRPr="00535C72">
        <w:rPr>
          <w:sz w:val="24"/>
        </w:rPr>
        <w:t>Lebwohl</w:t>
      </w:r>
      <w:proofErr w:type="spellEnd"/>
      <w:r w:rsidRPr="00535C72">
        <w:rPr>
          <w:spacing w:val="-4"/>
          <w:sz w:val="24"/>
        </w:rPr>
        <w:t xml:space="preserve"> </w:t>
      </w:r>
      <w:r w:rsidRPr="00535C72">
        <w:rPr>
          <w:sz w:val="24"/>
        </w:rPr>
        <w:t>MG.</w:t>
      </w:r>
      <w:r w:rsidRPr="00535C72">
        <w:rPr>
          <w:spacing w:val="-4"/>
          <w:sz w:val="24"/>
        </w:rPr>
        <w:t xml:space="preserve"> </w:t>
      </w:r>
      <w:r w:rsidRPr="00535C72">
        <w:rPr>
          <w:sz w:val="24"/>
        </w:rPr>
        <w:t>Psoriasis:</w:t>
      </w:r>
      <w:r w:rsidRPr="00535C72">
        <w:rPr>
          <w:spacing w:val="-4"/>
          <w:sz w:val="24"/>
        </w:rPr>
        <w:t xml:space="preserve"> </w:t>
      </w:r>
      <w:r w:rsidRPr="00535C72">
        <w:rPr>
          <w:sz w:val="24"/>
        </w:rPr>
        <w:t>Which</w:t>
      </w:r>
      <w:r w:rsidRPr="00535C72">
        <w:rPr>
          <w:spacing w:val="-4"/>
          <w:sz w:val="24"/>
        </w:rPr>
        <w:t xml:space="preserve"> </w:t>
      </w:r>
      <w:r w:rsidRPr="00535C72">
        <w:rPr>
          <w:sz w:val="24"/>
        </w:rPr>
        <w:t>therapy</w:t>
      </w:r>
      <w:r w:rsidRPr="00535C72">
        <w:rPr>
          <w:spacing w:val="-4"/>
          <w:sz w:val="24"/>
        </w:rPr>
        <w:t xml:space="preserve"> </w:t>
      </w:r>
      <w:r w:rsidRPr="00535C72">
        <w:rPr>
          <w:sz w:val="24"/>
        </w:rPr>
        <w:t>for</w:t>
      </w:r>
      <w:r w:rsidRPr="00535C72">
        <w:rPr>
          <w:spacing w:val="-4"/>
          <w:sz w:val="24"/>
        </w:rPr>
        <w:t xml:space="preserve"> </w:t>
      </w:r>
      <w:r w:rsidRPr="00535C72">
        <w:rPr>
          <w:sz w:val="24"/>
        </w:rPr>
        <w:t>which</w:t>
      </w:r>
      <w:r w:rsidRPr="00535C72">
        <w:rPr>
          <w:spacing w:val="-4"/>
          <w:sz w:val="24"/>
        </w:rPr>
        <w:t xml:space="preserve"> </w:t>
      </w:r>
      <w:r w:rsidRPr="00535C72">
        <w:rPr>
          <w:sz w:val="24"/>
        </w:rPr>
        <w:t>patient:</w:t>
      </w:r>
      <w:r w:rsidRPr="00535C72">
        <w:rPr>
          <w:spacing w:val="-4"/>
          <w:sz w:val="24"/>
        </w:rPr>
        <w:t xml:space="preserve"> </w:t>
      </w:r>
      <w:r w:rsidRPr="00535C72">
        <w:rPr>
          <w:sz w:val="24"/>
        </w:rPr>
        <w:t>Focus</w:t>
      </w:r>
      <w:r w:rsidRPr="00535C72">
        <w:rPr>
          <w:spacing w:val="-4"/>
          <w:sz w:val="24"/>
        </w:rPr>
        <w:t xml:space="preserve"> </w:t>
      </w:r>
      <w:r w:rsidRPr="00535C72">
        <w:rPr>
          <w:sz w:val="24"/>
        </w:rPr>
        <w:t>on</w:t>
      </w:r>
      <w:r w:rsidRPr="00535C72">
        <w:rPr>
          <w:spacing w:val="-4"/>
          <w:sz w:val="24"/>
        </w:rPr>
        <w:t xml:space="preserve"> </w:t>
      </w:r>
      <w:r w:rsidRPr="00535C72">
        <w:rPr>
          <w:sz w:val="24"/>
        </w:rPr>
        <w:t xml:space="preserve">special populations and chronic infections. </w:t>
      </w:r>
      <w:r w:rsidRPr="00535C72">
        <w:rPr>
          <w:i/>
          <w:sz w:val="24"/>
        </w:rPr>
        <w:t xml:space="preserve">J Am </w:t>
      </w:r>
      <w:proofErr w:type="spellStart"/>
      <w:r w:rsidRPr="00535C72">
        <w:rPr>
          <w:i/>
          <w:sz w:val="24"/>
        </w:rPr>
        <w:t>Acad</w:t>
      </w:r>
      <w:proofErr w:type="spellEnd"/>
      <w:r w:rsidRPr="00535C72">
        <w:rPr>
          <w:i/>
          <w:sz w:val="24"/>
        </w:rPr>
        <w:t xml:space="preserve"> Dermatol. </w:t>
      </w:r>
      <w:r w:rsidRPr="00535C72">
        <w:rPr>
          <w:sz w:val="24"/>
        </w:rPr>
        <w:t xml:space="preserve">2019;80(1):43-53. </w:t>
      </w:r>
      <w:r w:rsidRPr="00535C72">
        <w:rPr>
          <w:b/>
          <w:sz w:val="24"/>
        </w:rPr>
        <w:t xml:space="preserve">PMID: </w:t>
      </w:r>
      <w:r w:rsidRPr="00535C72">
        <w:rPr>
          <w:b/>
          <w:spacing w:val="-2"/>
          <w:sz w:val="24"/>
        </w:rPr>
        <w:t>30017706</w:t>
      </w:r>
    </w:p>
    <w:p w14:paraId="6F17E2A7" w14:textId="77777777" w:rsidR="00535C72" w:rsidRPr="00535C72" w:rsidRDefault="00535C72" w:rsidP="00535C72">
      <w:pPr>
        <w:pStyle w:val="ListParagraph"/>
        <w:numPr>
          <w:ilvl w:val="0"/>
          <w:numId w:val="8"/>
        </w:numPr>
        <w:spacing w:before="76" w:line="275" w:lineRule="exact"/>
        <w:rPr>
          <w:b/>
          <w:sz w:val="24"/>
        </w:rPr>
      </w:pPr>
      <w:r w:rsidRPr="00535C72">
        <w:rPr>
          <w:sz w:val="24"/>
        </w:rPr>
        <w:t xml:space="preserve">Holm JG, </w:t>
      </w:r>
      <w:proofErr w:type="spellStart"/>
      <w:r w:rsidRPr="00535C72">
        <w:rPr>
          <w:sz w:val="24"/>
        </w:rPr>
        <w:t>Jørgensen</w:t>
      </w:r>
      <w:proofErr w:type="spellEnd"/>
      <w:r w:rsidRPr="00535C72">
        <w:rPr>
          <w:sz w:val="24"/>
        </w:rPr>
        <w:t xml:space="preserve"> AR, Yao Y, Thomsen SF. Certolizumab pegol for hidradenitis suppurativa:</w:t>
      </w:r>
      <w:r w:rsidRPr="00535C72">
        <w:rPr>
          <w:spacing w:val="-4"/>
          <w:sz w:val="24"/>
        </w:rPr>
        <w:t xml:space="preserve"> </w:t>
      </w:r>
      <w:r w:rsidRPr="00535C72">
        <w:rPr>
          <w:sz w:val="24"/>
        </w:rPr>
        <w:t>case</w:t>
      </w:r>
      <w:r w:rsidRPr="00535C72">
        <w:rPr>
          <w:spacing w:val="-5"/>
          <w:sz w:val="24"/>
        </w:rPr>
        <w:t xml:space="preserve"> </w:t>
      </w:r>
      <w:r w:rsidRPr="00535C72">
        <w:rPr>
          <w:sz w:val="24"/>
        </w:rPr>
        <w:t>report</w:t>
      </w:r>
      <w:r w:rsidRPr="00535C72">
        <w:rPr>
          <w:spacing w:val="-4"/>
          <w:sz w:val="24"/>
        </w:rPr>
        <w:t xml:space="preserve"> </w:t>
      </w:r>
      <w:r w:rsidRPr="00535C72">
        <w:rPr>
          <w:sz w:val="24"/>
        </w:rPr>
        <w:t>and</w:t>
      </w:r>
      <w:r w:rsidRPr="00535C72">
        <w:rPr>
          <w:spacing w:val="-4"/>
          <w:sz w:val="24"/>
        </w:rPr>
        <w:t xml:space="preserve"> </w:t>
      </w:r>
      <w:r w:rsidRPr="00535C72">
        <w:rPr>
          <w:sz w:val="24"/>
        </w:rPr>
        <w:t>literature</w:t>
      </w:r>
      <w:r w:rsidRPr="00535C72">
        <w:rPr>
          <w:spacing w:val="-5"/>
          <w:sz w:val="24"/>
        </w:rPr>
        <w:t xml:space="preserve"> </w:t>
      </w:r>
      <w:r w:rsidRPr="00535C72">
        <w:rPr>
          <w:sz w:val="24"/>
        </w:rPr>
        <w:t>review.</w:t>
      </w:r>
      <w:r w:rsidRPr="00535C72">
        <w:rPr>
          <w:spacing w:val="-5"/>
          <w:sz w:val="24"/>
        </w:rPr>
        <w:t xml:space="preserve"> </w:t>
      </w:r>
      <w:r w:rsidRPr="00535C72">
        <w:rPr>
          <w:i/>
          <w:sz w:val="24"/>
        </w:rPr>
        <w:t>Dermatol</w:t>
      </w:r>
      <w:r w:rsidRPr="00535C72">
        <w:rPr>
          <w:i/>
          <w:spacing w:val="-4"/>
          <w:sz w:val="24"/>
        </w:rPr>
        <w:t xml:space="preserve"> </w:t>
      </w:r>
      <w:proofErr w:type="spellStart"/>
      <w:r w:rsidRPr="00535C72">
        <w:rPr>
          <w:i/>
          <w:sz w:val="24"/>
        </w:rPr>
        <w:t>Ther</w:t>
      </w:r>
      <w:proofErr w:type="spellEnd"/>
      <w:r w:rsidRPr="00535C72">
        <w:rPr>
          <w:i/>
          <w:sz w:val="24"/>
        </w:rPr>
        <w:t>.</w:t>
      </w:r>
      <w:r w:rsidRPr="00535C72">
        <w:rPr>
          <w:i/>
          <w:spacing w:val="-5"/>
          <w:sz w:val="24"/>
        </w:rPr>
        <w:t xml:space="preserve"> </w:t>
      </w:r>
      <w:r w:rsidRPr="00535C72">
        <w:rPr>
          <w:sz w:val="24"/>
        </w:rPr>
        <w:t>10.1111/dth.14494</w:t>
      </w:r>
      <w:r w:rsidRPr="00535C72">
        <w:rPr>
          <w:spacing w:val="-5"/>
          <w:sz w:val="24"/>
        </w:rPr>
        <w:t xml:space="preserve"> </w:t>
      </w:r>
      <w:r w:rsidRPr="00535C72">
        <w:rPr>
          <w:b/>
          <w:sz w:val="24"/>
        </w:rPr>
        <w:t xml:space="preserve">PMID: </w:t>
      </w:r>
      <w:r w:rsidRPr="00535C72">
        <w:rPr>
          <w:b/>
          <w:spacing w:val="-2"/>
          <w:sz w:val="24"/>
        </w:rPr>
        <w:t>33135826</w:t>
      </w:r>
    </w:p>
    <w:p w14:paraId="18552C9F" w14:textId="77777777" w:rsidR="00535C72" w:rsidRPr="00535C72" w:rsidRDefault="00535C72" w:rsidP="00535C72">
      <w:pPr>
        <w:pStyle w:val="ListParagraph"/>
        <w:numPr>
          <w:ilvl w:val="0"/>
          <w:numId w:val="8"/>
        </w:numPr>
        <w:spacing w:before="76" w:line="275" w:lineRule="exact"/>
        <w:rPr>
          <w:b/>
          <w:sz w:val="24"/>
        </w:rPr>
      </w:pPr>
      <w:r w:rsidRPr="00535C72">
        <w:rPr>
          <w:sz w:val="24"/>
        </w:rPr>
        <w:t>Abad</w:t>
      </w:r>
      <w:r w:rsidRPr="00535C72">
        <w:rPr>
          <w:spacing w:val="-3"/>
          <w:sz w:val="24"/>
        </w:rPr>
        <w:t xml:space="preserve"> </w:t>
      </w:r>
      <w:r w:rsidRPr="00535C72">
        <w:rPr>
          <w:sz w:val="24"/>
        </w:rPr>
        <w:t>J.</w:t>
      </w:r>
      <w:r w:rsidRPr="00535C72">
        <w:rPr>
          <w:spacing w:val="-3"/>
          <w:sz w:val="24"/>
        </w:rPr>
        <w:t xml:space="preserve"> </w:t>
      </w:r>
      <w:r w:rsidRPr="00535C72">
        <w:rPr>
          <w:sz w:val="24"/>
        </w:rPr>
        <w:t>A</w:t>
      </w:r>
      <w:r w:rsidRPr="00535C72">
        <w:rPr>
          <w:spacing w:val="-3"/>
          <w:sz w:val="24"/>
        </w:rPr>
        <w:t xml:space="preserve"> </w:t>
      </w:r>
      <w:r w:rsidRPr="00535C72">
        <w:rPr>
          <w:sz w:val="24"/>
        </w:rPr>
        <w:t>case</w:t>
      </w:r>
      <w:r w:rsidRPr="00535C72">
        <w:rPr>
          <w:spacing w:val="-4"/>
          <w:sz w:val="24"/>
        </w:rPr>
        <w:t xml:space="preserve"> </w:t>
      </w:r>
      <w:r w:rsidRPr="00535C72">
        <w:rPr>
          <w:sz w:val="24"/>
        </w:rPr>
        <w:t>report</w:t>
      </w:r>
      <w:r w:rsidRPr="00535C72">
        <w:rPr>
          <w:spacing w:val="-3"/>
          <w:sz w:val="24"/>
        </w:rPr>
        <w:t xml:space="preserve"> </w:t>
      </w:r>
      <w:r w:rsidRPr="00535C72">
        <w:rPr>
          <w:sz w:val="24"/>
        </w:rPr>
        <w:t>of</w:t>
      </w:r>
      <w:r w:rsidRPr="00535C72">
        <w:rPr>
          <w:spacing w:val="-3"/>
          <w:sz w:val="24"/>
        </w:rPr>
        <w:t xml:space="preserve"> </w:t>
      </w:r>
      <w:r w:rsidRPr="00535C72">
        <w:rPr>
          <w:sz w:val="24"/>
        </w:rPr>
        <w:t>hidradenitis</w:t>
      </w:r>
      <w:r w:rsidRPr="00535C72">
        <w:rPr>
          <w:spacing w:val="-3"/>
          <w:sz w:val="24"/>
        </w:rPr>
        <w:t xml:space="preserve"> </w:t>
      </w:r>
      <w:r w:rsidRPr="00535C72">
        <w:rPr>
          <w:sz w:val="24"/>
        </w:rPr>
        <w:t>suppurativa</w:t>
      </w:r>
      <w:r w:rsidRPr="00535C72">
        <w:rPr>
          <w:spacing w:val="-4"/>
          <w:sz w:val="24"/>
        </w:rPr>
        <w:t xml:space="preserve"> </w:t>
      </w:r>
      <w:r w:rsidRPr="00535C72">
        <w:rPr>
          <w:sz w:val="24"/>
        </w:rPr>
        <w:t>treated</w:t>
      </w:r>
      <w:r w:rsidRPr="00535C72">
        <w:rPr>
          <w:spacing w:val="-3"/>
          <w:sz w:val="24"/>
        </w:rPr>
        <w:t xml:space="preserve"> </w:t>
      </w:r>
      <w:r w:rsidRPr="00535C72">
        <w:rPr>
          <w:sz w:val="24"/>
        </w:rPr>
        <w:t>with</w:t>
      </w:r>
      <w:r w:rsidRPr="00535C72">
        <w:rPr>
          <w:spacing w:val="-3"/>
          <w:sz w:val="24"/>
        </w:rPr>
        <w:t xml:space="preserve"> </w:t>
      </w:r>
      <w:r w:rsidRPr="00535C72">
        <w:rPr>
          <w:sz w:val="24"/>
        </w:rPr>
        <w:t>certolizumab.</w:t>
      </w:r>
      <w:r w:rsidRPr="00535C72">
        <w:rPr>
          <w:spacing w:val="40"/>
          <w:sz w:val="24"/>
        </w:rPr>
        <w:t xml:space="preserve"> </w:t>
      </w:r>
      <w:r w:rsidRPr="00535C72">
        <w:rPr>
          <w:i/>
          <w:sz w:val="24"/>
        </w:rPr>
        <w:t xml:space="preserve">JAAD. 2019;81(4) Suppl 1 </w:t>
      </w:r>
      <w:r w:rsidRPr="00535C72">
        <w:rPr>
          <w:sz w:val="24"/>
        </w:rPr>
        <w:t>AB436.</w:t>
      </w:r>
    </w:p>
    <w:p w14:paraId="3E9A0DD1" w14:textId="77777777" w:rsidR="00535C72" w:rsidRPr="00535C72" w:rsidRDefault="00535C72" w:rsidP="00535C72">
      <w:pPr>
        <w:pStyle w:val="ListParagraph"/>
        <w:numPr>
          <w:ilvl w:val="0"/>
          <w:numId w:val="8"/>
        </w:numPr>
        <w:spacing w:before="76" w:line="275" w:lineRule="exact"/>
        <w:rPr>
          <w:b/>
          <w:sz w:val="24"/>
        </w:rPr>
      </w:pPr>
      <w:proofErr w:type="spellStart"/>
      <w:r w:rsidRPr="00535C72">
        <w:rPr>
          <w:sz w:val="24"/>
        </w:rPr>
        <w:t>Shadid</w:t>
      </w:r>
      <w:proofErr w:type="spellEnd"/>
      <w:r w:rsidRPr="00535C72">
        <w:rPr>
          <w:sz w:val="24"/>
        </w:rPr>
        <w:t xml:space="preserve"> A, </w:t>
      </w:r>
      <w:proofErr w:type="spellStart"/>
      <w:r w:rsidRPr="00535C72">
        <w:rPr>
          <w:sz w:val="24"/>
        </w:rPr>
        <w:t>Alobaida</w:t>
      </w:r>
      <w:proofErr w:type="spellEnd"/>
      <w:r w:rsidRPr="00535C72">
        <w:rPr>
          <w:sz w:val="24"/>
        </w:rPr>
        <w:t xml:space="preserve"> S, </w:t>
      </w:r>
      <w:proofErr w:type="spellStart"/>
      <w:r w:rsidRPr="00535C72">
        <w:rPr>
          <w:sz w:val="24"/>
        </w:rPr>
        <w:t>Binamer</w:t>
      </w:r>
      <w:proofErr w:type="spellEnd"/>
      <w:r w:rsidRPr="00535C72">
        <w:rPr>
          <w:sz w:val="24"/>
        </w:rPr>
        <w:t xml:space="preserve"> Y. Certolizumab to treat hidradenitis suppurativa. Dermatol</w:t>
      </w:r>
      <w:r w:rsidRPr="00535C72">
        <w:rPr>
          <w:spacing w:val="-5"/>
          <w:sz w:val="24"/>
        </w:rPr>
        <w:t xml:space="preserve"> </w:t>
      </w:r>
      <w:r w:rsidRPr="00535C72">
        <w:rPr>
          <w:sz w:val="24"/>
        </w:rPr>
        <w:t>Reports.</w:t>
      </w:r>
      <w:r w:rsidRPr="00535C72">
        <w:rPr>
          <w:spacing w:val="-5"/>
          <w:sz w:val="24"/>
        </w:rPr>
        <w:t xml:space="preserve"> </w:t>
      </w:r>
      <w:r w:rsidRPr="00535C72">
        <w:rPr>
          <w:sz w:val="24"/>
        </w:rPr>
        <w:t>2022</w:t>
      </w:r>
      <w:r w:rsidRPr="00535C72">
        <w:rPr>
          <w:spacing w:val="-5"/>
          <w:sz w:val="24"/>
        </w:rPr>
        <w:t xml:space="preserve"> </w:t>
      </w:r>
      <w:r w:rsidRPr="00535C72">
        <w:rPr>
          <w:sz w:val="24"/>
        </w:rPr>
        <w:t>Oct</w:t>
      </w:r>
      <w:r w:rsidRPr="00535C72">
        <w:rPr>
          <w:spacing w:val="-5"/>
          <w:sz w:val="24"/>
        </w:rPr>
        <w:t xml:space="preserve"> </w:t>
      </w:r>
      <w:r w:rsidRPr="00535C72">
        <w:rPr>
          <w:sz w:val="24"/>
        </w:rPr>
        <w:t>27;15(2):9566.</w:t>
      </w:r>
      <w:r w:rsidRPr="00535C72">
        <w:rPr>
          <w:spacing w:val="-5"/>
          <w:sz w:val="24"/>
        </w:rPr>
        <w:t xml:space="preserve"> </w:t>
      </w:r>
      <w:proofErr w:type="spellStart"/>
      <w:r w:rsidRPr="00535C72">
        <w:rPr>
          <w:sz w:val="24"/>
        </w:rPr>
        <w:t>doi</w:t>
      </w:r>
      <w:proofErr w:type="spellEnd"/>
      <w:r w:rsidRPr="00535C72">
        <w:rPr>
          <w:sz w:val="24"/>
        </w:rPr>
        <w:t>:</w:t>
      </w:r>
      <w:r w:rsidRPr="00535C72">
        <w:rPr>
          <w:spacing w:val="-5"/>
          <w:sz w:val="24"/>
        </w:rPr>
        <w:t xml:space="preserve"> </w:t>
      </w:r>
      <w:r w:rsidRPr="00535C72">
        <w:rPr>
          <w:sz w:val="24"/>
        </w:rPr>
        <w:t>10.4081/dr.2022.9566.</w:t>
      </w:r>
      <w:r w:rsidRPr="00535C72">
        <w:rPr>
          <w:spacing w:val="-5"/>
          <w:sz w:val="24"/>
        </w:rPr>
        <w:t xml:space="preserve"> </w:t>
      </w:r>
      <w:r w:rsidRPr="00535C72">
        <w:rPr>
          <w:sz w:val="24"/>
        </w:rPr>
        <w:t>PMID:</w:t>
      </w:r>
      <w:r w:rsidRPr="00535C72">
        <w:rPr>
          <w:spacing w:val="-5"/>
          <w:sz w:val="24"/>
        </w:rPr>
        <w:t xml:space="preserve"> </w:t>
      </w:r>
      <w:r w:rsidRPr="00535C72">
        <w:rPr>
          <w:sz w:val="24"/>
        </w:rPr>
        <w:t>37397399; PMCID: PMC10312105.</w:t>
      </w:r>
    </w:p>
    <w:p w14:paraId="5D36298D" w14:textId="77777777" w:rsidR="00535C72" w:rsidRPr="00535C72" w:rsidRDefault="00535C72" w:rsidP="00535C72">
      <w:pPr>
        <w:pStyle w:val="ListParagraph"/>
        <w:numPr>
          <w:ilvl w:val="0"/>
          <w:numId w:val="8"/>
        </w:numPr>
        <w:spacing w:before="76" w:line="275" w:lineRule="exact"/>
        <w:rPr>
          <w:b/>
          <w:sz w:val="24"/>
        </w:rPr>
      </w:pPr>
      <w:r w:rsidRPr="00535C72">
        <w:rPr>
          <w:sz w:val="24"/>
        </w:rPr>
        <w:t>Esme</w:t>
      </w:r>
      <w:r w:rsidRPr="00535C72">
        <w:rPr>
          <w:spacing w:val="-4"/>
          <w:sz w:val="24"/>
        </w:rPr>
        <w:t xml:space="preserve"> </w:t>
      </w:r>
      <w:r w:rsidRPr="00535C72">
        <w:rPr>
          <w:sz w:val="24"/>
        </w:rPr>
        <w:t>P,</w:t>
      </w:r>
      <w:r w:rsidRPr="00535C72">
        <w:rPr>
          <w:spacing w:val="-3"/>
          <w:sz w:val="24"/>
        </w:rPr>
        <w:t xml:space="preserve"> </w:t>
      </w:r>
      <w:proofErr w:type="spellStart"/>
      <w:r w:rsidRPr="00535C72">
        <w:rPr>
          <w:sz w:val="24"/>
        </w:rPr>
        <w:t>Akoglu</w:t>
      </w:r>
      <w:proofErr w:type="spellEnd"/>
      <w:r w:rsidRPr="00535C72">
        <w:rPr>
          <w:spacing w:val="-3"/>
          <w:sz w:val="24"/>
        </w:rPr>
        <w:t xml:space="preserve"> </w:t>
      </w:r>
      <w:r w:rsidRPr="00535C72">
        <w:rPr>
          <w:sz w:val="24"/>
        </w:rPr>
        <w:t>G,</w:t>
      </w:r>
      <w:r w:rsidRPr="00535C72">
        <w:rPr>
          <w:spacing w:val="-3"/>
          <w:sz w:val="24"/>
        </w:rPr>
        <w:t xml:space="preserve"> </w:t>
      </w:r>
      <w:proofErr w:type="spellStart"/>
      <w:r w:rsidRPr="00535C72">
        <w:rPr>
          <w:sz w:val="24"/>
        </w:rPr>
        <w:t>Caliskan</w:t>
      </w:r>
      <w:proofErr w:type="spellEnd"/>
      <w:r w:rsidRPr="00535C72">
        <w:rPr>
          <w:spacing w:val="-3"/>
          <w:sz w:val="24"/>
        </w:rPr>
        <w:t xml:space="preserve"> </w:t>
      </w:r>
      <w:r w:rsidRPr="00535C72">
        <w:rPr>
          <w:sz w:val="24"/>
        </w:rPr>
        <w:t>E.</w:t>
      </w:r>
      <w:r w:rsidRPr="00535C72">
        <w:rPr>
          <w:spacing w:val="-3"/>
          <w:sz w:val="24"/>
        </w:rPr>
        <w:t xml:space="preserve"> </w:t>
      </w:r>
      <w:r w:rsidRPr="00535C72">
        <w:rPr>
          <w:sz w:val="24"/>
        </w:rPr>
        <w:t>Rapid</w:t>
      </w:r>
      <w:r w:rsidRPr="00535C72">
        <w:rPr>
          <w:spacing w:val="-3"/>
          <w:sz w:val="24"/>
        </w:rPr>
        <w:t xml:space="preserve"> </w:t>
      </w:r>
      <w:r w:rsidRPr="00535C72">
        <w:rPr>
          <w:sz w:val="24"/>
        </w:rPr>
        <w:t>Response</w:t>
      </w:r>
      <w:r w:rsidRPr="00535C72">
        <w:rPr>
          <w:spacing w:val="-4"/>
          <w:sz w:val="24"/>
        </w:rPr>
        <w:t xml:space="preserve"> </w:t>
      </w:r>
      <w:r w:rsidRPr="00535C72">
        <w:rPr>
          <w:sz w:val="24"/>
        </w:rPr>
        <w:t>to</w:t>
      </w:r>
      <w:r w:rsidRPr="00535C72">
        <w:rPr>
          <w:spacing w:val="-3"/>
          <w:sz w:val="24"/>
        </w:rPr>
        <w:t xml:space="preserve"> </w:t>
      </w:r>
      <w:r w:rsidRPr="00535C72">
        <w:rPr>
          <w:sz w:val="24"/>
        </w:rPr>
        <w:t>Certolizumab</w:t>
      </w:r>
      <w:r w:rsidRPr="00535C72">
        <w:rPr>
          <w:spacing w:val="-3"/>
          <w:sz w:val="24"/>
        </w:rPr>
        <w:t xml:space="preserve"> </w:t>
      </w:r>
      <w:r w:rsidRPr="00535C72">
        <w:rPr>
          <w:sz w:val="24"/>
        </w:rPr>
        <w:t>Pegol</w:t>
      </w:r>
      <w:r w:rsidRPr="00535C72">
        <w:rPr>
          <w:spacing w:val="-3"/>
          <w:sz w:val="24"/>
        </w:rPr>
        <w:t xml:space="preserve"> </w:t>
      </w:r>
      <w:r w:rsidRPr="00535C72">
        <w:rPr>
          <w:sz w:val="24"/>
        </w:rPr>
        <w:t>in</w:t>
      </w:r>
      <w:r w:rsidRPr="00535C72">
        <w:rPr>
          <w:spacing w:val="-3"/>
          <w:sz w:val="24"/>
        </w:rPr>
        <w:t xml:space="preserve"> </w:t>
      </w:r>
      <w:r w:rsidRPr="00535C72">
        <w:rPr>
          <w:sz w:val="24"/>
        </w:rPr>
        <w:t xml:space="preserve">Hidradenitis Suppurativa: A Case Report. </w:t>
      </w:r>
      <w:r w:rsidRPr="00535C72">
        <w:rPr>
          <w:i/>
          <w:sz w:val="24"/>
        </w:rPr>
        <w:t xml:space="preserve">Skin Appendage </w:t>
      </w:r>
      <w:proofErr w:type="spellStart"/>
      <w:r w:rsidRPr="00535C72">
        <w:rPr>
          <w:i/>
          <w:sz w:val="24"/>
        </w:rPr>
        <w:t>Disord</w:t>
      </w:r>
      <w:proofErr w:type="spellEnd"/>
      <w:r w:rsidRPr="00535C72">
        <w:rPr>
          <w:sz w:val="24"/>
        </w:rPr>
        <w:t xml:space="preserve">. 2021;7(1):58-61. </w:t>
      </w:r>
      <w:r w:rsidRPr="00535C72">
        <w:rPr>
          <w:spacing w:val="-2"/>
          <w:sz w:val="24"/>
        </w:rPr>
        <w:t>doi:10.1159/000511284</w:t>
      </w:r>
    </w:p>
    <w:p w14:paraId="32222B69" w14:textId="77777777" w:rsidR="00535C72" w:rsidRPr="00535C72" w:rsidRDefault="00535C72" w:rsidP="00535C72">
      <w:pPr>
        <w:pStyle w:val="ListParagraph"/>
        <w:numPr>
          <w:ilvl w:val="0"/>
          <w:numId w:val="8"/>
        </w:numPr>
        <w:spacing w:before="76" w:line="275" w:lineRule="exact"/>
        <w:rPr>
          <w:b/>
          <w:sz w:val="24"/>
        </w:rPr>
      </w:pPr>
      <w:proofErr w:type="spellStart"/>
      <w:r w:rsidRPr="00535C72">
        <w:rPr>
          <w:sz w:val="24"/>
        </w:rPr>
        <w:t>Tampouratzi</w:t>
      </w:r>
      <w:proofErr w:type="spellEnd"/>
      <w:r w:rsidRPr="00535C72">
        <w:rPr>
          <w:spacing w:val="-3"/>
          <w:sz w:val="24"/>
        </w:rPr>
        <w:t xml:space="preserve"> </w:t>
      </w:r>
      <w:r w:rsidRPr="00535C72">
        <w:rPr>
          <w:sz w:val="24"/>
        </w:rPr>
        <w:t>E,</w:t>
      </w:r>
      <w:r w:rsidRPr="00535C72">
        <w:rPr>
          <w:spacing w:val="-3"/>
          <w:sz w:val="24"/>
        </w:rPr>
        <w:t xml:space="preserve"> </w:t>
      </w:r>
      <w:proofErr w:type="spellStart"/>
      <w:r w:rsidRPr="00535C72">
        <w:rPr>
          <w:sz w:val="24"/>
        </w:rPr>
        <w:t>Kanni</w:t>
      </w:r>
      <w:proofErr w:type="spellEnd"/>
      <w:r w:rsidRPr="00535C72">
        <w:rPr>
          <w:spacing w:val="-3"/>
          <w:sz w:val="24"/>
        </w:rPr>
        <w:t xml:space="preserve"> </w:t>
      </w:r>
      <w:r w:rsidRPr="00535C72">
        <w:rPr>
          <w:sz w:val="24"/>
        </w:rPr>
        <w:t>T,</w:t>
      </w:r>
      <w:r w:rsidRPr="00535C72">
        <w:rPr>
          <w:spacing w:val="-3"/>
          <w:sz w:val="24"/>
        </w:rPr>
        <w:t xml:space="preserve"> </w:t>
      </w:r>
      <w:proofErr w:type="spellStart"/>
      <w:r w:rsidRPr="00535C72">
        <w:rPr>
          <w:sz w:val="24"/>
        </w:rPr>
        <w:t>Katsantonis</w:t>
      </w:r>
      <w:proofErr w:type="spellEnd"/>
      <w:r w:rsidRPr="00535C72">
        <w:rPr>
          <w:spacing w:val="-3"/>
          <w:sz w:val="24"/>
        </w:rPr>
        <w:t xml:space="preserve"> </w:t>
      </w:r>
      <w:r w:rsidRPr="00535C72">
        <w:rPr>
          <w:sz w:val="24"/>
        </w:rPr>
        <w:t>J,</w:t>
      </w:r>
      <w:r w:rsidRPr="00535C72">
        <w:rPr>
          <w:spacing w:val="-3"/>
          <w:sz w:val="24"/>
        </w:rPr>
        <w:t xml:space="preserve"> </w:t>
      </w:r>
      <w:proofErr w:type="spellStart"/>
      <w:r w:rsidRPr="00535C72">
        <w:rPr>
          <w:sz w:val="24"/>
        </w:rPr>
        <w:t>Douvali</w:t>
      </w:r>
      <w:proofErr w:type="spellEnd"/>
      <w:r w:rsidRPr="00535C72">
        <w:rPr>
          <w:spacing w:val="-3"/>
          <w:sz w:val="24"/>
        </w:rPr>
        <w:t xml:space="preserve"> </w:t>
      </w:r>
      <w:r w:rsidRPr="00535C72">
        <w:rPr>
          <w:sz w:val="24"/>
        </w:rPr>
        <w:t>T.</w:t>
      </w:r>
      <w:r w:rsidRPr="00535C72">
        <w:rPr>
          <w:spacing w:val="-3"/>
          <w:sz w:val="24"/>
        </w:rPr>
        <w:t xml:space="preserve"> </w:t>
      </w:r>
      <w:r w:rsidRPr="00535C72">
        <w:rPr>
          <w:sz w:val="24"/>
        </w:rPr>
        <w:t>Case</w:t>
      </w:r>
      <w:r w:rsidRPr="00535C72">
        <w:rPr>
          <w:spacing w:val="-4"/>
          <w:sz w:val="24"/>
        </w:rPr>
        <w:t xml:space="preserve"> </w:t>
      </w:r>
      <w:r w:rsidRPr="00535C72">
        <w:rPr>
          <w:sz w:val="24"/>
        </w:rPr>
        <w:t>report:</w:t>
      </w:r>
      <w:r w:rsidRPr="00535C72">
        <w:rPr>
          <w:spacing w:val="-3"/>
          <w:sz w:val="24"/>
        </w:rPr>
        <w:t xml:space="preserve"> </w:t>
      </w:r>
      <w:r w:rsidRPr="00535C72">
        <w:rPr>
          <w:sz w:val="24"/>
        </w:rPr>
        <w:t>Treating</w:t>
      </w:r>
      <w:r w:rsidRPr="00535C72">
        <w:rPr>
          <w:spacing w:val="-3"/>
          <w:sz w:val="24"/>
        </w:rPr>
        <w:t xml:space="preserve"> </w:t>
      </w:r>
      <w:r w:rsidRPr="00535C72">
        <w:rPr>
          <w:sz w:val="24"/>
        </w:rPr>
        <w:t>a</w:t>
      </w:r>
      <w:r w:rsidRPr="00535C72">
        <w:rPr>
          <w:spacing w:val="-4"/>
          <w:sz w:val="24"/>
        </w:rPr>
        <w:t xml:space="preserve"> </w:t>
      </w:r>
      <w:r w:rsidRPr="00535C72">
        <w:rPr>
          <w:sz w:val="24"/>
        </w:rPr>
        <w:t>co-existence</w:t>
      </w:r>
      <w:r w:rsidRPr="00535C72">
        <w:rPr>
          <w:spacing w:val="-4"/>
          <w:sz w:val="24"/>
        </w:rPr>
        <w:t xml:space="preserve"> </w:t>
      </w:r>
      <w:r w:rsidRPr="00535C72">
        <w:rPr>
          <w:sz w:val="24"/>
        </w:rPr>
        <w:t xml:space="preserve">of hidradenitis suppurativa and psoriasis with different therapeutic approaches. </w:t>
      </w:r>
      <w:r w:rsidRPr="00535C72">
        <w:rPr>
          <w:i/>
          <w:sz w:val="24"/>
        </w:rPr>
        <w:t>F1000Res</w:t>
      </w:r>
      <w:r w:rsidRPr="00535C72">
        <w:rPr>
          <w:sz w:val="24"/>
        </w:rPr>
        <w:t xml:space="preserve">. </w:t>
      </w:r>
      <w:proofErr w:type="gramStart"/>
      <w:r w:rsidRPr="00535C72">
        <w:rPr>
          <w:sz w:val="24"/>
        </w:rPr>
        <w:t>2019;8:2002</w:t>
      </w:r>
      <w:proofErr w:type="gramEnd"/>
      <w:r w:rsidRPr="00535C72">
        <w:rPr>
          <w:sz w:val="24"/>
        </w:rPr>
        <w:t>. Published 2019 Nov 26. doi:10.12688/f1000research.21216</w:t>
      </w:r>
    </w:p>
    <w:p w14:paraId="045F6B7F" w14:textId="66122900" w:rsidR="00A13072" w:rsidRPr="00714DB0" w:rsidRDefault="00535C72" w:rsidP="00C269D9">
      <w:pPr>
        <w:pStyle w:val="ListParagraph"/>
        <w:numPr>
          <w:ilvl w:val="0"/>
          <w:numId w:val="8"/>
        </w:numPr>
        <w:spacing w:before="76" w:line="275" w:lineRule="exact"/>
        <w:rPr>
          <w:sz w:val="24"/>
        </w:rPr>
      </w:pPr>
      <w:r w:rsidRPr="00714DB0">
        <w:rPr>
          <w:sz w:val="24"/>
        </w:rPr>
        <w:t>Holm</w:t>
      </w:r>
      <w:r w:rsidRPr="00714DB0">
        <w:rPr>
          <w:spacing w:val="-4"/>
          <w:sz w:val="24"/>
        </w:rPr>
        <w:t xml:space="preserve"> </w:t>
      </w:r>
      <w:r w:rsidRPr="00714DB0">
        <w:rPr>
          <w:sz w:val="24"/>
        </w:rPr>
        <w:t>JG,</w:t>
      </w:r>
      <w:r w:rsidRPr="00714DB0">
        <w:rPr>
          <w:spacing w:val="-4"/>
          <w:sz w:val="24"/>
        </w:rPr>
        <w:t xml:space="preserve"> </w:t>
      </w:r>
      <w:proofErr w:type="spellStart"/>
      <w:r w:rsidRPr="00714DB0">
        <w:rPr>
          <w:sz w:val="24"/>
        </w:rPr>
        <w:t>Jørgensen</w:t>
      </w:r>
      <w:proofErr w:type="spellEnd"/>
      <w:r w:rsidRPr="00714DB0">
        <w:rPr>
          <w:spacing w:val="-4"/>
          <w:sz w:val="24"/>
        </w:rPr>
        <w:t xml:space="preserve"> </w:t>
      </w:r>
      <w:r w:rsidRPr="00714DB0">
        <w:rPr>
          <w:sz w:val="24"/>
        </w:rPr>
        <w:t>AR,</w:t>
      </w:r>
      <w:r w:rsidRPr="00714DB0">
        <w:rPr>
          <w:spacing w:val="-4"/>
          <w:sz w:val="24"/>
        </w:rPr>
        <w:t xml:space="preserve"> </w:t>
      </w:r>
      <w:r w:rsidRPr="00714DB0">
        <w:rPr>
          <w:sz w:val="24"/>
        </w:rPr>
        <w:t>Yao</w:t>
      </w:r>
      <w:r w:rsidRPr="00714DB0">
        <w:rPr>
          <w:spacing w:val="-4"/>
          <w:sz w:val="24"/>
        </w:rPr>
        <w:t xml:space="preserve"> </w:t>
      </w:r>
      <w:r w:rsidRPr="00714DB0">
        <w:rPr>
          <w:sz w:val="24"/>
        </w:rPr>
        <w:t>Y,</w:t>
      </w:r>
      <w:r w:rsidRPr="00714DB0">
        <w:rPr>
          <w:spacing w:val="-4"/>
          <w:sz w:val="24"/>
        </w:rPr>
        <w:t xml:space="preserve"> </w:t>
      </w:r>
      <w:r w:rsidRPr="00714DB0">
        <w:rPr>
          <w:sz w:val="24"/>
        </w:rPr>
        <w:t>Thomsen</w:t>
      </w:r>
      <w:r w:rsidRPr="00714DB0">
        <w:rPr>
          <w:spacing w:val="-4"/>
          <w:sz w:val="24"/>
        </w:rPr>
        <w:t xml:space="preserve"> </w:t>
      </w:r>
      <w:r w:rsidRPr="00714DB0">
        <w:rPr>
          <w:sz w:val="24"/>
        </w:rPr>
        <w:t>SF.</w:t>
      </w:r>
      <w:r w:rsidRPr="00714DB0">
        <w:rPr>
          <w:spacing w:val="-4"/>
          <w:sz w:val="24"/>
        </w:rPr>
        <w:t xml:space="preserve"> </w:t>
      </w:r>
      <w:r w:rsidRPr="00714DB0">
        <w:rPr>
          <w:sz w:val="24"/>
        </w:rPr>
        <w:t>Certolizumab</w:t>
      </w:r>
      <w:r w:rsidRPr="00714DB0">
        <w:rPr>
          <w:spacing w:val="-4"/>
          <w:sz w:val="24"/>
        </w:rPr>
        <w:t xml:space="preserve"> </w:t>
      </w:r>
      <w:r w:rsidRPr="00714DB0">
        <w:rPr>
          <w:sz w:val="24"/>
        </w:rPr>
        <w:t>pegol</w:t>
      </w:r>
      <w:r w:rsidRPr="00714DB0">
        <w:rPr>
          <w:spacing w:val="-4"/>
          <w:sz w:val="24"/>
        </w:rPr>
        <w:t xml:space="preserve"> </w:t>
      </w:r>
      <w:r w:rsidRPr="00714DB0">
        <w:rPr>
          <w:sz w:val="24"/>
        </w:rPr>
        <w:t>for</w:t>
      </w:r>
      <w:r w:rsidRPr="00714DB0">
        <w:rPr>
          <w:spacing w:val="-4"/>
          <w:sz w:val="24"/>
        </w:rPr>
        <w:t xml:space="preserve"> </w:t>
      </w:r>
      <w:r w:rsidRPr="00714DB0">
        <w:rPr>
          <w:sz w:val="24"/>
        </w:rPr>
        <w:t>hidradenitis suppurativa:</w:t>
      </w:r>
      <w:r w:rsidRPr="00714DB0">
        <w:rPr>
          <w:spacing w:val="-1"/>
          <w:sz w:val="24"/>
        </w:rPr>
        <w:t xml:space="preserve"> </w:t>
      </w:r>
      <w:r w:rsidRPr="00714DB0">
        <w:rPr>
          <w:sz w:val="24"/>
        </w:rPr>
        <w:t>Case</w:t>
      </w:r>
      <w:r w:rsidRPr="00714DB0">
        <w:rPr>
          <w:spacing w:val="-2"/>
          <w:sz w:val="24"/>
        </w:rPr>
        <w:t xml:space="preserve"> </w:t>
      </w:r>
      <w:r w:rsidRPr="00714DB0">
        <w:rPr>
          <w:sz w:val="24"/>
        </w:rPr>
        <w:t>report</w:t>
      </w:r>
      <w:r w:rsidRPr="00714DB0">
        <w:rPr>
          <w:spacing w:val="-1"/>
          <w:sz w:val="24"/>
        </w:rPr>
        <w:t xml:space="preserve"> </w:t>
      </w:r>
      <w:r w:rsidRPr="00714DB0">
        <w:rPr>
          <w:sz w:val="24"/>
        </w:rPr>
        <w:t>and</w:t>
      </w:r>
      <w:r w:rsidRPr="00714DB0">
        <w:rPr>
          <w:spacing w:val="-1"/>
          <w:sz w:val="24"/>
        </w:rPr>
        <w:t xml:space="preserve"> </w:t>
      </w:r>
      <w:r w:rsidRPr="00714DB0">
        <w:rPr>
          <w:sz w:val="24"/>
        </w:rPr>
        <w:t>literature</w:t>
      </w:r>
      <w:r w:rsidRPr="00714DB0">
        <w:rPr>
          <w:spacing w:val="-2"/>
          <w:sz w:val="24"/>
        </w:rPr>
        <w:t xml:space="preserve"> </w:t>
      </w:r>
      <w:r w:rsidRPr="00714DB0">
        <w:rPr>
          <w:sz w:val="24"/>
        </w:rPr>
        <w:t>review.</w:t>
      </w:r>
      <w:r w:rsidRPr="00714DB0">
        <w:rPr>
          <w:spacing w:val="-2"/>
          <w:sz w:val="24"/>
        </w:rPr>
        <w:t xml:space="preserve"> </w:t>
      </w:r>
      <w:r w:rsidRPr="00714DB0">
        <w:rPr>
          <w:i/>
          <w:sz w:val="24"/>
        </w:rPr>
        <w:t>Dermatol</w:t>
      </w:r>
      <w:r w:rsidRPr="00714DB0">
        <w:rPr>
          <w:i/>
          <w:spacing w:val="-1"/>
          <w:sz w:val="24"/>
        </w:rPr>
        <w:t xml:space="preserve"> </w:t>
      </w:r>
      <w:proofErr w:type="spellStart"/>
      <w:r w:rsidRPr="00714DB0">
        <w:rPr>
          <w:i/>
          <w:sz w:val="24"/>
        </w:rPr>
        <w:t>Ther</w:t>
      </w:r>
      <w:proofErr w:type="spellEnd"/>
      <w:r w:rsidRPr="00714DB0">
        <w:rPr>
          <w:sz w:val="24"/>
        </w:rPr>
        <w:t>.</w:t>
      </w:r>
      <w:r w:rsidRPr="00714DB0">
        <w:rPr>
          <w:spacing w:val="-1"/>
          <w:sz w:val="24"/>
        </w:rPr>
        <w:t xml:space="preserve"> </w:t>
      </w:r>
      <w:r w:rsidRPr="00714DB0">
        <w:rPr>
          <w:sz w:val="24"/>
        </w:rPr>
        <w:t>2020;33(6</w:t>
      </w:r>
      <w:proofErr w:type="gramStart"/>
      <w:r w:rsidRPr="00714DB0">
        <w:rPr>
          <w:sz w:val="24"/>
        </w:rPr>
        <w:t>):e</w:t>
      </w:r>
      <w:proofErr w:type="gramEnd"/>
      <w:r w:rsidRPr="00714DB0">
        <w:rPr>
          <w:sz w:val="24"/>
        </w:rPr>
        <w:t xml:space="preserve">14494. </w:t>
      </w:r>
      <w:r w:rsidR="00714DB0" w:rsidRPr="00535C72">
        <w:rPr>
          <w:spacing w:val="-2"/>
          <w:sz w:val="24"/>
        </w:rPr>
        <w:t>doi:10.1111/dth.1449</w:t>
      </w:r>
    </w:p>
    <w:sectPr w:rsidR="00A13072" w:rsidRPr="00714DB0">
      <w:pgSz w:w="12240" w:h="15840"/>
      <w:pgMar w:top="1360" w:right="12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330E0"/>
    <w:multiLevelType w:val="hybridMultilevel"/>
    <w:tmpl w:val="CA4C721A"/>
    <w:lvl w:ilvl="0" w:tplc="361C229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334FBB"/>
    <w:multiLevelType w:val="hybridMultilevel"/>
    <w:tmpl w:val="BA863FAC"/>
    <w:lvl w:ilvl="0" w:tplc="FFFFFFFF">
      <w:start w:val="1"/>
      <w:numFmt w:val="decimal"/>
      <w:lvlText w:val="%1."/>
      <w:lvlJc w:val="left"/>
      <w:pPr>
        <w:ind w:left="820" w:hanging="720"/>
      </w:pPr>
      <w:rPr>
        <w:rFonts w:ascii="Times New Roman" w:eastAsia="Times New Roman" w:hAnsi="Times New Roman" w:cs="Times New Roman" w:hint="default"/>
        <w:b/>
        <w:bCs/>
        <w:i w:val="0"/>
        <w:iCs w:val="0"/>
        <w:spacing w:val="0"/>
        <w:w w:val="100"/>
        <w:sz w:val="24"/>
        <w:szCs w:val="24"/>
        <w:lang w:val="en-US" w:eastAsia="en-US" w:bidi="ar-SA"/>
      </w:rPr>
    </w:lvl>
    <w:lvl w:ilvl="1" w:tplc="FFFFFFFF">
      <w:numFmt w:val="bullet"/>
      <w:lvlText w:val="•"/>
      <w:lvlJc w:val="left"/>
      <w:pPr>
        <w:ind w:left="1704" w:hanging="720"/>
      </w:pPr>
      <w:rPr>
        <w:rFonts w:hint="default"/>
        <w:lang w:val="en-US" w:eastAsia="en-US" w:bidi="ar-SA"/>
      </w:rPr>
    </w:lvl>
    <w:lvl w:ilvl="2" w:tplc="FFFFFFFF">
      <w:numFmt w:val="bullet"/>
      <w:lvlText w:val="•"/>
      <w:lvlJc w:val="left"/>
      <w:pPr>
        <w:ind w:left="2588" w:hanging="720"/>
      </w:pPr>
      <w:rPr>
        <w:rFonts w:hint="default"/>
        <w:lang w:val="en-US" w:eastAsia="en-US" w:bidi="ar-SA"/>
      </w:rPr>
    </w:lvl>
    <w:lvl w:ilvl="3" w:tplc="FFFFFFFF">
      <w:numFmt w:val="bullet"/>
      <w:lvlText w:val="•"/>
      <w:lvlJc w:val="left"/>
      <w:pPr>
        <w:ind w:left="3472" w:hanging="720"/>
      </w:pPr>
      <w:rPr>
        <w:rFonts w:hint="default"/>
        <w:lang w:val="en-US" w:eastAsia="en-US" w:bidi="ar-SA"/>
      </w:rPr>
    </w:lvl>
    <w:lvl w:ilvl="4" w:tplc="FFFFFFFF">
      <w:numFmt w:val="bullet"/>
      <w:lvlText w:val="•"/>
      <w:lvlJc w:val="left"/>
      <w:pPr>
        <w:ind w:left="4356" w:hanging="720"/>
      </w:pPr>
      <w:rPr>
        <w:rFonts w:hint="default"/>
        <w:lang w:val="en-US" w:eastAsia="en-US" w:bidi="ar-SA"/>
      </w:rPr>
    </w:lvl>
    <w:lvl w:ilvl="5" w:tplc="FFFFFFFF">
      <w:numFmt w:val="bullet"/>
      <w:lvlText w:val="•"/>
      <w:lvlJc w:val="left"/>
      <w:pPr>
        <w:ind w:left="5240" w:hanging="720"/>
      </w:pPr>
      <w:rPr>
        <w:rFonts w:hint="default"/>
        <w:lang w:val="en-US" w:eastAsia="en-US" w:bidi="ar-SA"/>
      </w:rPr>
    </w:lvl>
    <w:lvl w:ilvl="6" w:tplc="FFFFFFFF">
      <w:numFmt w:val="bullet"/>
      <w:lvlText w:val="•"/>
      <w:lvlJc w:val="left"/>
      <w:pPr>
        <w:ind w:left="6124" w:hanging="720"/>
      </w:pPr>
      <w:rPr>
        <w:rFonts w:hint="default"/>
        <w:lang w:val="en-US" w:eastAsia="en-US" w:bidi="ar-SA"/>
      </w:rPr>
    </w:lvl>
    <w:lvl w:ilvl="7" w:tplc="FFFFFFFF">
      <w:numFmt w:val="bullet"/>
      <w:lvlText w:val="•"/>
      <w:lvlJc w:val="left"/>
      <w:pPr>
        <w:ind w:left="7008" w:hanging="720"/>
      </w:pPr>
      <w:rPr>
        <w:rFonts w:hint="default"/>
        <w:lang w:val="en-US" w:eastAsia="en-US" w:bidi="ar-SA"/>
      </w:rPr>
    </w:lvl>
    <w:lvl w:ilvl="8" w:tplc="FFFFFFFF">
      <w:numFmt w:val="bullet"/>
      <w:lvlText w:val="•"/>
      <w:lvlJc w:val="left"/>
      <w:pPr>
        <w:ind w:left="7892" w:hanging="720"/>
      </w:pPr>
      <w:rPr>
        <w:rFonts w:hint="default"/>
        <w:lang w:val="en-US" w:eastAsia="en-US" w:bidi="ar-SA"/>
      </w:rPr>
    </w:lvl>
  </w:abstractNum>
  <w:abstractNum w:abstractNumId="2" w15:restartNumberingAfterBreak="0">
    <w:nsid w:val="29AB3B9B"/>
    <w:multiLevelType w:val="hybridMultilevel"/>
    <w:tmpl w:val="F5DC8E58"/>
    <w:lvl w:ilvl="0" w:tplc="30EC54CC">
      <w:start w:val="1"/>
      <w:numFmt w:val="decimal"/>
      <w:lvlText w:val="%1."/>
      <w:lvlJc w:val="left"/>
      <w:pPr>
        <w:ind w:left="1540" w:hanging="360"/>
      </w:pPr>
      <w:rPr>
        <w:rFonts w:ascii="Times New Roman" w:eastAsia="Times New Roman" w:hAnsi="Times New Roman" w:cs="Times New Roman" w:hint="default"/>
        <w:b w:val="0"/>
        <w:bCs w:val="0"/>
        <w:i/>
        <w:iCs/>
        <w:spacing w:val="0"/>
        <w:w w:val="100"/>
        <w:sz w:val="24"/>
        <w:szCs w:val="24"/>
        <w:lang w:val="en-US" w:eastAsia="en-US" w:bidi="ar-SA"/>
      </w:rPr>
    </w:lvl>
    <w:lvl w:ilvl="1" w:tplc="6D72314A">
      <w:numFmt w:val="bullet"/>
      <w:lvlText w:val="•"/>
      <w:lvlJc w:val="left"/>
      <w:pPr>
        <w:ind w:left="2352" w:hanging="360"/>
      </w:pPr>
      <w:rPr>
        <w:rFonts w:hint="default"/>
        <w:lang w:val="en-US" w:eastAsia="en-US" w:bidi="ar-SA"/>
      </w:rPr>
    </w:lvl>
    <w:lvl w:ilvl="2" w:tplc="2D4C01DC">
      <w:numFmt w:val="bullet"/>
      <w:lvlText w:val="•"/>
      <w:lvlJc w:val="left"/>
      <w:pPr>
        <w:ind w:left="3164" w:hanging="360"/>
      </w:pPr>
      <w:rPr>
        <w:rFonts w:hint="default"/>
        <w:lang w:val="en-US" w:eastAsia="en-US" w:bidi="ar-SA"/>
      </w:rPr>
    </w:lvl>
    <w:lvl w:ilvl="3" w:tplc="9396580E">
      <w:numFmt w:val="bullet"/>
      <w:lvlText w:val="•"/>
      <w:lvlJc w:val="left"/>
      <w:pPr>
        <w:ind w:left="3976" w:hanging="360"/>
      </w:pPr>
      <w:rPr>
        <w:rFonts w:hint="default"/>
        <w:lang w:val="en-US" w:eastAsia="en-US" w:bidi="ar-SA"/>
      </w:rPr>
    </w:lvl>
    <w:lvl w:ilvl="4" w:tplc="7E90E4C2">
      <w:numFmt w:val="bullet"/>
      <w:lvlText w:val="•"/>
      <w:lvlJc w:val="left"/>
      <w:pPr>
        <w:ind w:left="4788" w:hanging="360"/>
      </w:pPr>
      <w:rPr>
        <w:rFonts w:hint="default"/>
        <w:lang w:val="en-US" w:eastAsia="en-US" w:bidi="ar-SA"/>
      </w:rPr>
    </w:lvl>
    <w:lvl w:ilvl="5" w:tplc="A1BACDE6">
      <w:numFmt w:val="bullet"/>
      <w:lvlText w:val="•"/>
      <w:lvlJc w:val="left"/>
      <w:pPr>
        <w:ind w:left="5600" w:hanging="360"/>
      </w:pPr>
      <w:rPr>
        <w:rFonts w:hint="default"/>
        <w:lang w:val="en-US" w:eastAsia="en-US" w:bidi="ar-SA"/>
      </w:rPr>
    </w:lvl>
    <w:lvl w:ilvl="6" w:tplc="AE3A9382">
      <w:numFmt w:val="bullet"/>
      <w:lvlText w:val="•"/>
      <w:lvlJc w:val="left"/>
      <w:pPr>
        <w:ind w:left="6412" w:hanging="360"/>
      </w:pPr>
      <w:rPr>
        <w:rFonts w:hint="default"/>
        <w:lang w:val="en-US" w:eastAsia="en-US" w:bidi="ar-SA"/>
      </w:rPr>
    </w:lvl>
    <w:lvl w:ilvl="7" w:tplc="6EF29764">
      <w:numFmt w:val="bullet"/>
      <w:lvlText w:val="•"/>
      <w:lvlJc w:val="left"/>
      <w:pPr>
        <w:ind w:left="7224" w:hanging="360"/>
      </w:pPr>
      <w:rPr>
        <w:rFonts w:hint="default"/>
        <w:lang w:val="en-US" w:eastAsia="en-US" w:bidi="ar-SA"/>
      </w:rPr>
    </w:lvl>
    <w:lvl w:ilvl="8" w:tplc="465A4C36">
      <w:numFmt w:val="bullet"/>
      <w:lvlText w:val="•"/>
      <w:lvlJc w:val="left"/>
      <w:pPr>
        <w:ind w:left="8036" w:hanging="360"/>
      </w:pPr>
      <w:rPr>
        <w:rFonts w:hint="default"/>
        <w:lang w:val="en-US" w:eastAsia="en-US" w:bidi="ar-SA"/>
      </w:rPr>
    </w:lvl>
  </w:abstractNum>
  <w:abstractNum w:abstractNumId="3" w15:restartNumberingAfterBreak="0">
    <w:nsid w:val="561F332B"/>
    <w:multiLevelType w:val="hybridMultilevel"/>
    <w:tmpl w:val="54D853C4"/>
    <w:lvl w:ilvl="0" w:tplc="FC504026">
      <w:start w:val="1"/>
      <w:numFmt w:val="decimal"/>
      <w:lvlText w:val="%1."/>
      <w:lvlJc w:val="left"/>
      <w:pPr>
        <w:ind w:left="820"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7EB8BD24">
      <w:numFmt w:val="bullet"/>
      <w:lvlText w:val="•"/>
      <w:lvlJc w:val="left"/>
      <w:pPr>
        <w:ind w:left="1704" w:hanging="720"/>
      </w:pPr>
      <w:rPr>
        <w:rFonts w:hint="default"/>
        <w:lang w:val="en-US" w:eastAsia="en-US" w:bidi="ar-SA"/>
      </w:rPr>
    </w:lvl>
    <w:lvl w:ilvl="2" w:tplc="BC22E590">
      <w:numFmt w:val="bullet"/>
      <w:lvlText w:val="•"/>
      <w:lvlJc w:val="left"/>
      <w:pPr>
        <w:ind w:left="2588" w:hanging="720"/>
      </w:pPr>
      <w:rPr>
        <w:rFonts w:hint="default"/>
        <w:lang w:val="en-US" w:eastAsia="en-US" w:bidi="ar-SA"/>
      </w:rPr>
    </w:lvl>
    <w:lvl w:ilvl="3" w:tplc="4772548A">
      <w:numFmt w:val="bullet"/>
      <w:lvlText w:val="•"/>
      <w:lvlJc w:val="left"/>
      <w:pPr>
        <w:ind w:left="3472" w:hanging="720"/>
      </w:pPr>
      <w:rPr>
        <w:rFonts w:hint="default"/>
        <w:lang w:val="en-US" w:eastAsia="en-US" w:bidi="ar-SA"/>
      </w:rPr>
    </w:lvl>
    <w:lvl w:ilvl="4" w:tplc="94D66692">
      <w:numFmt w:val="bullet"/>
      <w:lvlText w:val="•"/>
      <w:lvlJc w:val="left"/>
      <w:pPr>
        <w:ind w:left="4356" w:hanging="720"/>
      </w:pPr>
      <w:rPr>
        <w:rFonts w:hint="default"/>
        <w:lang w:val="en-US" w:eastAsia="en-US" w:bidi="ar-SA"/>
      </w:rPr>
    </w:lvl>
    <w:lvl w:ilvl="5" w:tplc="5DE0F842">
      <w:numFmt w:val="bullet"/>
      <w:lvlText w:val="•"/>
      <w:lvlJc w:val="left"/>
      <w:pPr>
        <w:ind w:left="5240" w:hanging="720"/>
      </w:pPr>
      <w:rPr>
        <w:rFonts w:hint="default"/>
        <w:lang w:val="en-US" w:eastAsia="en-US" w:bidi="ar-SA"/>
      </w:rPr>
    </w:lvl>
    <w:lvl w:ilvl="6" w:tplc="B66CE44A">
      <w:numFmt w:val="bullet"/>
      <w:lvlText w:val="•"/>
      <w:lvlJc w:val="left"/>
      <w:pPr>
        <w:ind w:left="6124" w:hanging="720"/>
      </w:pPr>
      <w:rPr>
        <w:rFonts w:hint="default"/>
        <w:lang w:val="en-US" w:eastAsia="en-US" w:bidi="ar-SA"/>
      </w:rPr>
    </w:lvl>
    <w:lvl w:ilvl="7" w:tplc="8FECD4BA">
      <w:numFmt w:val="bullet"/>
      <w:lvlText w:val="•"/>
      <w:lvlJc w:val="left"/>
      <w:pPr>
        <w:ind w:left="7008" w:hanging="720"/>
      </w:pPr>
      <w:rPr>
        <w:rFonts w:hint="default"/>
        <w:lang w:val="en-US" w:eastAsia="en-US" w:bidi="ar-SA"/>
      </w:rPr>
    </w:lvl>
    <w:lvl w:ilvl="8" w:tplc="5B0A2240">
      <w:numFmt w:val="bullet"/>
      <w:lvlText w:val="•"/>
      <w:lvlJc w:val="left"/>
      <w:pPr>
        <w:ind w:left="7892" w:hanging="720"/>
      </w:pPr>
      <w:rPr>
        <w:rFonts w:hint="default"/>
        <w:lang w:val="en-US" w:eastAsia="en-US" w:bidi="ar-SA"/>
      </w:rPr>
    </w:lvl>
  </w:abstractNum>
  <w:abstractNum w:abstractNumId="4" w15:restartNumberingAfterBreak="0">
    <w:nsid w:val="56850148"/>
    <w:multiLevelType w:val="hybridMultilevel"/>
    <w:tmpl w:val="BA863FAC"/>
    <w:lvl w:ilvl="0" w:tplc="F4449466">
      <w:start w:val="1"/>
      <w:numFmt w:val="decimal"/>
      <w:lvlText w:val="%1."/>
      <w:lvlJc w:val="left"/>
      <w:pPr>
        <w:ind w:left="820" w:hanging="720"/>
      </w:pPr>
      <w:rPr>
        <w:rFonts w:ascii="Times New Roman" w:eastAsia="Times New Roman" w:hAnsi="Times New Roman" w:cs="Times New Roman" w:hint="default"/>
        <w:b/>
        <w:bCs/>
        <w:i w:val="0"/>
        <w:iCs w:val="0"/>
        <w:spacing w:val="0"/>
        <w:w w:val="100"/>
        <w:sz w:val="24"/>
        <w:szCs w:val="24"/>
        <w:lang w:val="en-US" w:eastAsia="en-US" w:bidi="ar-SA"/>
      </w:rPr>
    </w:lvl>
    <w:lvl w:ilvl="1" w:tplc="BAACE0A6">
      <w:numFmt w:val="bullet"/>
      <w:lvlText w:val="•"/>
      <w:lvlJc w:val="left"/>
      <w:pPr>
        <w:ind w:left="1704" w:hanging="720"/>
      </w:pPr>
      <w:rPr>
        <w:rFonts w:hint="default"/>
        <w:lang w:val="en-US" w:eastAsia="en-US" w:bidi="ar-SA"/>
      </w:rPr>
    </w:lvl>
    <w:lvl w:ilvl="2" w:tplc="C262B9C0">
      <w:numFmt w:val="bullet"/>
      <w:lvlText w:val="•"/>
      <w:lvlJc w:val="left"/>
      <w:pPr>
        <w:ind w:left="2588" w:hanging="720"/>
      </w:pPr>
      <w:rPr>
        <w:rFonts w:hint="default"/>
        <w:lang w:val="en-US" w:eastAsia="en-US" w:bidi="ar-SA"/>
      </w:rPr>
    </w:lvl>
    <w:lvl w:ilvl="3" w:tplc="A6742AEC">
      <w:numFmt w:val="bullet"/>
      <w:lvlText w:val="•"/>
      <w:lvlJc w:val="left"/>
      <w:pPr>
        <w:ind w:left="3472" w:hanging="720"/>
      </w:pPr>
      <w:rPr>
        <w:rFonts w:hint="default"/>
        <w:lang w:val="en-US" w:eastAsia="en-US" w:bidi="ar-SA"/>
      </w:rPr>
    </w:lvl>
    <w:lvl w:ilvl="4" w:tplc="2542DF90">
      <w:numFmt w:val="bullet"/>
      <w:lvlText w:val="•"/>
      <w:lvlJc w:val="left"/>
      <w:pPr>
        <w:ind w:left="4356" w:hanging="720"/>
      </w:pPr>
      <w:rPr>
        <w:rFonts w:hint="default"/>
        <w:lang w:val="en-US" w:eastAsia="en-US" w:bidi="ar-SA"/>
      </w:rPr>
    </w:lvl>
    <w:lvl w:ilvl="5" w:tplc="366E7D1A">
      <w:numFmt w:val="bullet"/>
      <w:lvlText w:val="•"/>
      <w:lvlJc w:val="left"/>
      <w:pPr>
        <w:ind w:left="5240" w:hanging="720"/>
      </w:pPr>
      <w:rPr>
        <w:rFonts w:hint="default"/>
        <w:lang w:val="en-US" w:eastAsia="en-US" w:bidi="ar-SA"/>
      </w:rPr>
    </w:lvl>
    <w:lvl w:ilvl="6" w:tplc="B6125DC4">
      <w:numFmt w:val="bullet"/>
      <w:lvlText w:val="•"/>
      <w:lvlJc w:val="left"/>
      <w:pPr>
        <w:ind w:left="6124" w:hanging="720"/>
      </w:pPr>
      <w:rPr>
        <w:rFonts w:hint="default"/>
        <w:lang w:val="en-US" w:eastAsia="en-US" w:bidi="ar-SA"/>
      </w:rPr>
    </w:lvl>
    <w:lvl w:ilvl="7" w:tplc="B9DEFCB6">
      <w:numFmt w:val="bullet"/>
      <w:lvlText w:val="•"/>
      <w:lvlJc w:val="left"/>
      <w:pPr>
        <w:ind w:left="7008" w:hanging="720"/>
      </w:pPr>
      <w:rPr>
        <w:rFonts w:hint="default"/>
        <w:lang w:val="en-US" w:eastAsia="en-US" w:bidi="ar-SA"/>
      </w:rPr>
    </w:lvl>
    <w:lvl w:ilvl="8" w:tplc="824E4D70">
      <w:numFmt w:val="bullet"/>
      <w:lvlText w:val="•"/>
      <w:lvlJc w:val="left"/>
      <w:pPr>
        <w:ind w:left="7892" w:hanging="720"/>
      </w:pPr>
      <w:rPr>
        <w:rFonts w:hint="default"/>
        <w:lang w:val="en-US" w:eastAsia="en-US" w:bidi="ar-SA"/>
      </w:rPr>
    </w:lvl>
  </w:abstractNum>
  <w:abstractNum w:abstractNumId="5" w15:restartNumberingAfterBreak="0">
    <w:nsid w:val="59670244"/>
    <w:multiLevelType w:val="hybridMultilevel"/>
    <w:tmpl w:val="4FEC8C74"/>
    <w:lvl w:ilvl="0" w:tplc="4DFAD4FC">
      <w:start w:val="1"/>
      <w:numFmt w:val="decimal"/>
      <w:lvlText w:val="%1."/>
      <w:lvlJc w:val="left"/>
      <w:pPr>
        <w:ind w:left="1540" w:hanging="360"/>
      </w:pPr>
      <w:rPr>
        <w:rFonts w:hint="default"/>
        <w:spacing w:val="0"/>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9404A0"/>
    <w:multiLevelType w:val="hybridMultilevel"/>
    <w:tmpl w:val="D3D07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8D4DAA"/>
    <w:multiLevelType w:val="hybridMultilevel"/>
    <w:tmpl w:val="578AAB04"/>
    <w:lvl w:ilvl="0" w:tplc="4DFAD4FC">
      <w:start w:val="1"/>
      <w:numFmt w:val="decimal"/>
      <w:lvlText w:val="%1."/>
      <w:lvlJc w:val="left"/>
      <w:pPr>
        <w:ind w:left="1540" w:hanging="360"/>
      </w:pPr>
      <w:rPr>
        <w:rFonts w:hint="default"/>
        <w:spacing w:val="0"/>
        <w:w w:val="100"/>
        <w:lang w:val="en-US" w:eastAsia="en-US" w:bidi="ar-SA"/>
      </w:rPr>
    </w:lvl>
    <w:lvl w:ilvl="1" w:tplc="4A285972">
      <w:numFmt w:val="bullet"/>
      <w:lvlText w:val="•"/>
      <w:lvlJc w:val="left"/>
      <w:pPr>
        <w:ind w:left="2352" w:hanging="360"/>
      </w:pPr>
      <w:rPr>
        <w:rFonts w:hint="default"/>
        <w:lang w:val="en-US" w:eastAsia="en-US" w:bidi="ar-SA"/>
      </w:rPr>
    </w:lvl>
    <w:lvl w:ilvl="2" w:tplc="E872FF82">
      <w:numFmt w:val="bullet"/>
      <w:lvlText w:val="•"/>
      <w:lvlJc w:val="left"/>
      <w:pPr>
        <w:ind w:left="3164" w:hanging="360"/>
      </w:pPr>
      <w:rPr>
        <w:rFonts w:hint="default"/>
        <w:lang w:val="en-US" w:eastAsia="en-US" w:bidi="ar-SA"/>
      </w:rPr>
    </w:lvl>
    <w:lvl w:ilvl="3" w:tplc="AFF83F60">
      <w:numFmt w:val="bullet"/>
      <w:lvlText w:val="•"/>
      <w:lvlJc w:val="left"/>
      <w:pPr>
        <w:ind w:left="3976" w:hanging="360"/>
      </w:pPr>
      <w:rPr>
        <w:rFonts w:hint="default"/>
        <w:lang w:val="en-US" w:eastAsia="en-US" w:bidi="ar-SA"/>
      </w:rPr>
    </w:lvl>
    <w:lvl w:ilvl="4" w:tplc="C6B816EC">
      <w:numFmt w:val="bullet"/>
      <w:lvlText w:val="•"/>
      <w:lvlJc w:val="left"/>
      <w:pPr>
        <w:ind w:left="4788" w:hanging="360"/>
      </w:pPr>
      <w:rPr>
        <w:rFonts w:hint="default"/>
        <w:lang w:val="en-US" w:eastAsia="en-US" w:bidi="ar-SA"/>
      </w:rPr>
    </w:lvl>
    <w:lvl w:ilvl="5" w:tplc="DD22FC72">
      <w:numFmt w:val="bullet"/>
      <w:lvlText w:val="•"/>
      <w:lvlJc w:val="left"/>
      <w:pPr>
        <w:ind w:left="5600" w:hanging="360"/>
      </w:pPr>
      <w:rPr>
        <w:rFonts w:hint="default"/>
        <w:lang w:val="en-US" w:eastAsia="en-US" w:bidi="ar-SA"/>
      </w:rPr>
    </w:lvl>
    <w:lvl w:ilvl="6" w:tplc="29D66BBC">
      <w:numFmt w:val="bullet"/>
      <w:lvlText w:val="•"/>
      <w:lvlJc w:val="left"/>
      <w:pPr>
        <w:ind w:left="6412" w:hanging="360"/>
      </w:pPr>
      <w:rPr>
        <w:rFonts w:hint="default"/>
        <w:lang w:val="en-US" w:eastAsia="en-US" w:bidi="ar-SA"/>
      </w:rPr>
    </w:lvl>
    <w:lvl w:ilvl="7" w:tplc="8558F620">
      <w:numFmt w:val="bullet"/>
      <w:lvlText w:val="•"/>
      <w:lvlJc w:val="left"/>
      <w:pPr>
        <w:ind w:left="7224" w:hanging="360"/>
      </w:pPr>
      <w:rPr>
        <w:rFonts w:hint="default"/>
        <w:lang w:val="en-US" w:eastAsia="en-US" w:bidi="ar-SA"/>
      </w:rPr>
    </w:lvl>
    <w:lvl w:ilvl="8" w:tplc="ECBA52C2">
      <w:numFmt w:val="bullet"/>
      <w:lvlText w:val="•"/>
      <w:lvlJc w:val="left"/>
      <w:pPr>
        <w:ind w:left="8036" w:hanging="360"/>
      </w:pPr>
      <w:rPr>
        <w:rFonts w:hint="default"/>
        <w:lang w:val="en-US" w:eastAsia="en-US" w:bidi="ar-SA"/>
      </w:rPr>
    </w:lvl>
  </w:abstractNum>
  <w:num w:numId="1" w16cid:durableId="1245601882">
    <w:abstractNumId w:val="3"/>
  </w:num>
  <w:num w:numId="2" w16cid:durableId="1426264512">
    <w:abstractNumId w:val="4"/>
  </w:num>
  <w:num w:numId="3" w16cid:durableId="2007240972">
    <w:abstractNumId w:val="2"/>
  </w:num>
  <w:num w:numId="4" w16cid:durableId="199129797">
    <w:abstractNumId w:val="7"/>
  </w:num>
  <w:num w:numId="5" w16cid:durableId="612326768">
    <w:abstractNumId w:val="5"/>
  </w:num>
  <w:num w:numId="6" w16cid:durableId="1523781873">
    <w:abstractNumId w:val="0"/>
  </w:num>
  <w:num w:numId="7" w16cid:durableId="233207019">
    <w:abstractNumId w:val="1"/>
  </w:num>
  <w:num w:numId="8" w16cid:durableId="590507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072"/>
    <w:rsid w:val="00300470"/>
    <w:rsid w:val="004D084B"/>
    <w:rsid w:val="00535C72"/>
    <w:rsid w:val="005878F5"/>
    <w:rsid w:val="00714DB0"/>
    <w:rsid w:val="007877BD"/>
    <w:rsid w:val="00A13072"/>
    <w:rsid w:val="00CC7A3A"/>
    <w:rsid w:val="00E46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E976CF"/>
  <w15:docId w15:val="{64147921-0E77-C941-8E67-DEFFFC7F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39"/>
    </w:pPr>
    <w:rPr>
      <w:sz w:val="24"/>
      <w:szCs w:val="24"/>
    </w:rPr>
  </w:style>
  <w:style w:type="paragraph" w:styleId="Title">
    <w:name w:val="Title"/>
    <w:basedOn w:val="Normal"/>
    <w:uiPriority w:val="10"/>
    <w:qFormat/>
    <w:pPr>
      <w:spacing w:before="57" w:line="321" w:lineRule="exact"/>
      <w:ind w:right="97"/>
      <w:jc w:val="center"/>
    </w:pPr>
    <w:rPr>
      <w:b/>
      <w:bCs/>
      <w:sz w:val="28"/>
      <w:szCs w:val="28"/>
      <w:u w:val="single" w:color="000000"/>
    </w:rPr>
  </w:style>
  <w:style w:type="paragraph" w:styleId="ListParagraph">
    <w:name w:val="List Paragraph"/>
    <w:basedOn w:val="Normal"/>
    <w:uiPriority w:val="1"/>
    <w:qFormat/>
    <w:pPr>
      <w:ind w:left="739" w:hanging="640"/>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535C72"/>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1282</Words>
  <Characters>7310</Characters>
  <Application>Microsoft Office Word</Application>
  <DocSecurity>0</DocSecurity>
  <Lines>60</Lines>
  <Paragraphs>17</Paragraphs>
  <ScaleCrop>false</ScaleCrop>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Alexandrovna Aleshin</cp:lastModifiedBy>
  <cp:revision>11</cp:revision>
  <dcterms:created xsi:type="dcterms:W3CDTF">2024-02-02T00:45:00Z</dcterms:created>
  <dcterms:modified xsi:type="dcterms:W3CDTF">2024-02-02T02:10:00Z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2023-11-14T00:00:00Z</vt:filetime>
  </property>
  <property fmtid="{D5CDD505-2E9C-101B-9397-08002B2CF9AE}" pid="3" name="LastSaved">
    <vt:filetime>2024-02-02T00:00:00Z</vt:filetime>
  </property>
  <property fmtid="{D5CDD505-2E9C-101B-9397-08002B2CF9AE}" pid="4" name="Producer">
    <vt:lpwstr>macOS Version 12.5 (Build 21G72) Quartz PDFContext</vt:lpwstr>
  </property>
</Properties>
</file>