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8DF7B7A" w:rsidR="00B147C9" w:rsidRPr="008B7AAE" w:rsidRDefault="007D269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u w:val="single"/>
        </w:rPr>
        <w:t>[Date]</w:t>
      </w:r>
    </w:p>
    <w:p w14:paraId="00000002" w14:textId="564A4DD8"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w:t>
      </w:r>
    </w:p>
    <w:p w14:paraId="00000003" w14:textId="77777777"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To Whom It May Concern,</w:t>
      </w:r>
    </w:p>
    <w:p w14:paraId="00000004" w14:textId="77777777"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w:t>
      </w:r>
    </w:p>
    <w:p w14:paraId="00000005" w14:textId="4C46620B"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xml:space="preserve">I am writing this </w:t>
      </w:r>
      <w:r w:rsidR="007D269B" w:rsidRPr="00B26472">
        <w:rPr>
          <w:rFonts w:ascii="Times New Roman" w:eastAsia="Times New Roman" w:hAnsi="Times New Roman" w:cs="Times New Roman"/>
          <w:b/>
          <w:bCs/>
          <w:color w:val="000000"/>
          <w:sz w:val="24"/>
          <w:szCs w:val="24"/>
          <w:u w:val="single"/>
        </w:rPr>
        <w:t>[</w:t>
      </w:r>
      <w:r w:rsidRPr="00B26472">
        <w:rPr>
          <w:rFonts w:ascii="Times New Roman" w:eastAsia="Times New Roman" w:hAnsi="Times New Roman" w:cs="Times New Roman"/>
          <w:b/>
          <w:bCs/>
          <w:color w:val="000000"/>
          <w:sz w:val="24"/>
          <w:szCs w:val="24"/>
          <w:u w:val="single"/>
        </w:rPr>
        <w:t xml:space="preserve">letter of medical necessity </w:t>
      </w:r>
      <w:r w:rsidR="008B7AAE" w:rsidRPr="007D269B">
        <w:rPr>
          <w:rFonts w:ascii="Times New Roman" w:hAnsi="Times New Roman" w:cs="Times New Roman"/>
          <w:b/>
          <w:bCs/>
          <w:color w:val="000000"/>
          <w:u w:val="single"/>
        </w:rPr>
        <w:t>OR</w:t>
      </w:r>
      <w:r w:rsidR="008B7AAE" w:rsidRPr="008B7AAE">
        <w:rPr>
          <w:rFonts w:ascii="Times New Roman" w:hAnsi="Times New Roman" w:cs="Times New Roman"/>
          <w:b/>
          <w:bCs/>
          <w:color w:val="000000"/>
          <w:u w:val="single"/>
        </w:rPr>
        <w:t xml:space="preserve"> prior authorization letter]</w:t>
      </w:r>
      <w:r w:rsidR="008B7AAE" w:rsidRPr="008B7AAE">
        <w:rPr>
          <w:rFonts w:ascii="Times New Roman" w:hAnsi="Times New Roman" w:cs="Times New Roman"/>
          <w:b/>
          <w:bCs/>
          <w:color w:val="000000"/>
        </w:rPr>
        <w:t xml:space="preserve"> </w:t>
      </w:r>
      <w:r w:rsidRPr="008B7AAE">
        <w:rPr>
          <w:rFonts w:ascii="Times New Roman" w:eastAsia="Times New Roman" w:hAnsi="Times New Roman" w:cs="Times New Roman"/>
          <w:color w:val="000000"/>
          <w:sz w:val="24"/>
          <w:szCs w:val="24"/>
        </w:rPr>
        <w:t xml:space="preserve">as a dermatologist caring for </w:t>
      </w:r>
      <w:r w:rsidRPr="008B7AAE">
        <w:rPr>
          <w:rFonts w:ascii="Times New Roman" w:eastAsia="Times New Roman" w:hAnsi="Times New Roman" w:cs="Times New Roman"/>
          <w:b/>
          <w:color w:val="000000"/>
          <w:sz w:val="24"/>
          <w:szCs w:val="24"/>
          <w:u w:val="single"/>
        </w:rPr>
        <w:t>[Patient Name]</w:t>
      </w:r>
      <w:r w:rsidRPr="008B7AAE">
        <w:rPr>
          <w:rFonts w:ascii="Times New Roman" w:eastAsia="Times New Roman" w:hAnsi="Times New Roman" w:cs="Times New Roman"/>
          <w:color w:val="000000"/>
          <w:sz w:val="24"/>
          <w:szCs w:val="24"/>
        </w:rPr>
        <w:t xml:space="preserve"> </w:t>
      </w:r>
      <w:proofErr w:type="gramStart"/>
      <w:r w:rsidRPr="008B7AAE">
        <w:rPr>
          <w:rFonts w:ascii="Times New Roman" w:eastAsia="Times New Roman" w:hAnsi="Times New Roman" w:cs="Times New Roman"/>
          <w:color w:val="000000"/>
          <w:sz w:val="24"/>
          <w:szCs w:val="24"/>
        </w:rPr>
        <w:t>with regard to</w:t>
      </w:r>
      <w:proofErr w:type="gramEnd"/>
      <w:r w:rsidRPr="008B7AAE">
        <w:rPr>
          <w:rFonts w:ascii="Times New Roman" w:eastAsia="Times New Roman" w:hAnsi="Times New Roman" w:cs="Times New Roman"/>
          <w:color w:val="000000"/>
          <w:sz w:val="24"/>
          <w:szCs w:val="24"/>
        </w:rPr>
        <w:t xml:space="preserve"> the medical necessity of </w:t>
      </w:r>
      <w:proofErr w:type="spellStart"/>
      <w:r w:rsidR="004862C9" w:rsidRPr="008B7AAE">
        <w:rPr>
          <w:rFonts w:ascii="Times New Roman" w:eastAsia="Times New Roman" w:hAnsi="Times New Roman" w:cs="Times New Roman"/>
          <w:color w:val="000000"/>
          <w:sz w:val="24"/>
          <w:szCs w:val="24"/>
          <w:u w:val="single"/>
        </w:rPr>
        <w:t>clascoterone</w:t>
      </w:r>
      <w:proofErr w:type="spellEnd"/>
      <w:r w:rsidR="004862C9" w:rsidRPr="008B7AAE">
        <w:rPr>
          <w:rFonts w:ascii="Times New Roman" w:eastAsia="Times New Roman" w:hAnsi="Times New Roman" w:cs="Times New Roman"/>
          <w:color w:val="000000"/>
          <w:sz w:val="24"/>
          <w:szCs w:val="24"/>
          <w:u w:val="single"/>
        </w:rPr>
        <w:t xml:space="preserve"> cream</w:t>
      </w:r>
      <w:r w:rsidR="008B7AAE">
        <w:rPr>
          <w:rFonts w:ascii="Times New Roman" w:eastAsia="Times New Roman" w:hAnsi="Times New Roman" w:cs="Times New Roman"/>
          <w:color w:val="000000"/>
          <w:sz w:val="24"/>
          <w:szCs w:val="24"/>
          <w:u w:val="single"/>
        </w:rPr>
        <w:t xml:space="preserve"> </w:t>
      </w:r>
      <w:r w:rsidR="008B7AAE" w:rsidRPr="008B7AAE">
        <w:rPr>
          <w:rFonts w:ascii="Times New Roman" w:eastAsia="Times New Roman" w:hAnsi="Times New Roman" w:cs="Times New Roman"/>
          <w:color w:val="000000"/>
          <w:sz w:val="24"/>
          <w:szCs w:val="24"/>
          <w:u w:val="single"/>
        </w:rPr>
        <w:t>(</w:t>
      </w:r>
      <w:bookmarkStart w:id="0" w:name="_Hlk145637259"/>
      <w:proofErr w:type="spellStart"/>
      <w:r w:rsidR="008B7AAE" w:rsidRPr="008B7AAE">
        <w:rPr>
          <w:rFonts w:ascii="Times New Roman" w:eastAsia="Times New Roman" w:hAnsi="Times New Roman" w:cs="Times New Roman"/>
          <w:color w:val="000000"/>
          <w:sz w:val="24"/>
          <w:szCs w:val="24"/>
          <w:u w:val="single"/>
        </w:rPr>
        <w:t>Winlevi</w:t>
      </w:r>
      <w:bookmarkEnd w:id="0"/>
      <w:proofErr w:type="spellEnd"/>
      <w:r w:rsidR="008B7AAE" w:rsidRPr="008B7AAE">
        <w:rPr>
          <w:rFonts w:ascii="Times New Roman" w:eastAsia="Times New Roman" w:hAnsi="Times New Roman" w:cs="Times New Roman"/>
          <w:color w:val="000000"/>
          <w:sz w:val="24"/>
          <w:szCs w:val="24"/>
          <w:u w:val="single"/>
        </w:rPr>
        <w:t>)</w:t>
      </w:r>
      <w:r w:rsidR="004862C9" w:rsidRPr="008B7AAE">
        <w:rPr>
          <w:rFonts w:ascii="Times New Roman" w:eastAsia="Times New Roman" w:hAnsi="Times New Roman" w:cs="Times New Roman"/>
          <w:color w:val="000000"/>
          <w:sz w:val="24"/>
          <w:szCs w:val="24"/>
          <w:u w:val="single"/>
        </w:rPr>
        <w:t xml:space="preserve"> </w:t>
      </w:r>
      <w:r w:rsidRPr="008B7AAE">
        <w:rPr>
          <w:rFonts w:ascii="Times New Roman" w:eastAsia="Times New Roman" w:hAnsi="Times New Roman" w:cs="Times New Roman"/>
          <w:color w:val="000000"/>
          <w:sz w:val="24"/>
          <w:szCs w:val="24"/>
        </w:rPr>
        <w:t>to treat the patient’s diagnosis of Hidradenitis Suppurativa (L73.2).</w:t>
      </w:r>
    </w:p>
    <w:p w14:paraId="00000006" w14:textId="77777777"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8B7AAE">
        <w:rPr>
          <w:rFonts w:ascii="Times New Roman" w:eastAsia="Times New Roman" w:hAnsi="Times New Roman" w:cs="Times New Roman"/>
          <w:color w:val="000000"/>
          <w:sz w:val="24"/>
          <w:szCs w:val="24"/>
        </w:rPr>
        <w:t> </w:t>
      </w:r>
    </w:p>
    <w:p w14:paraId="00000007" w14:textId="0C472B2B" w:rsidR="00B147C9" w:rsidRPr="008B7AAE" w:rsidRDefault="00000000">
      <w:pPr>
        <w:pBdr>
          <w:top w:val="nil"/>
          <w:left w:val="nil"/>
          <w:bottom w:val="nil"/>
          <w:right w:val="nil"/>
          <w:between w:val="nil"/>
        </w:pBdr>
        <w:spacing w:after="0" w:line="240" w:lineRule="auto"/>
        <w:ind w:right="-180"/>
        <w:rPr>
          <w:rFonts w:ascii="Times New Roman" w:eastAsia="Times New Roman" w:hAnsi="Times New Roman" w:cs="Times New Roman"/>
          <w:sz w:val="24"/>
          <w:szCs w:val="24"/>
        </w:rPr>
      </w:pPr>
      <w:r w:rsidRPr="008B7AAE">
        <w:rPr>
          <w:rFonts w:ascii="Times New Roman" w:eastAsia="Times New Roman" w:hAnsi="Times New Roman" w:cs="Times New Roman"/>
          <w:sz w:val="24"/>
          <w:szCs w:val="24"/>
          <w:u w:val="single"/>
        </w:rPr>
        <w:t>Treatment</w:t>
      </w:r>
      <w:r w:rsidR="007D269B">
        <w:rPr>
          <w:rFonts w:ascii="Times New Roman" w:eastAsia="Times New Roman" w:hAnsi="Times New Roman" w:cs="Times New Roman"/>
          <w:sz w:val="24"/>
          <w:szCs w:val="24"/>
          <w:u w:val="single"/>
        </w:rPr>
        <w:t xml:space="preserve">: </w:t>
      </w:r>
      <w:proofErr w:type="spellStart"/>
      <w:r w:rsidR="004862C9" w:rsidRPr="008B7AAE">
        <w:rPr>
          <w:rFonts w:ascii="Times New Roman" w:eastAsia="Times New Roman" w:hAnsi="Times New Roman" w:cs="Times New Roman"/>
          <w:sz w:val="24"/>
          <w:szCs w:val="24"/>
          <w:u w:val="single"/>
        </w:rPr>
        <w:t>clascoterone</w:t>
      </w:r>
      <w:proofErr w:type="spellEnd"/>
      <w:r w:rsidR="004862C9" w:rsidRPr="008B7AAE">
        <w:rPr>
          <w:rFonts w:ascii="Times New Roman" w:eastAsia="Times New Roman" w:hAnsi="Times New Roman" w:cs="Times New Roman"/>
          <w:sz w:val="24"/>
          <w:szCs w:val="24"/>
          <w:u w:val="single"/>
        </w:rPr>
        <w:t xml:space="preserve"> cream</w:t>
      </w:r>
      <w:r w:rsidR="008B7AAE" w:rsidRPr="008B7AAE">
        <w:rPr>
          <w:rFonts w:ascii="Times New Roman" w:eastAsia="Times New Roman" w:hAnsi="Times New Roman" w:cs="Times New Roman"/>
          <w:sz w:val="24"/>
          <w:szCs w:val="24"/>
          <w:u w:val="single"/>
        </w:rPr>
        <w:t xml:space="preserve"> (</w:t>
      </w:r>
      <w:proofErr w:type="spellStart"/>
      <w:r w:rsidR="008B7AAE" w:rsidRPr="008B7AAE">
        <w:rPr>
          <w:rFonts w:ascii="Times New Roman" w:eastAsia="Times New Roman" w:hAnsi="Times New Roman" w:cs="Times New Roman"/>
          <w:color w:val="000000"/>
          <w:sz w:val="24"/>
          <w:szCs w:val="24"/>
          <w:u w:val="single"/>
        </w:rPr>
        <w:t>Winlevi</w:t>
      </w:r>
      <w:proofErr w:type="spellEnd"/>
      <w:r w:rsidR="008B7AAE" w:rsidRPr="008B7AAE">
        <w:rPr>
          <w:rFonts w:ascii="Times New Roman" w:eastAsia="Times New Roman" w:hAnsi="Times New Roman" w:cs="Times New Roman"/>
          <w:color w:val="000000"/>
          <w:sz w:val="24"/>
          <w:szCs w:val="24"/>
          <w:u w:val="single"/>
        </w:rPr>
        <w:t>)</w:t>
      </w:r>
    </w:p>
    <w:p w14:paraId="0000000D" w14:textId="214FD9C1" w:rsidR="00B147C9" w:rsidRPr="008B7AAE" w:rsidRDefault="00000000">
      <w:pPr>
        <w:pBdr>
          <w:top w:val="nil"/>
          <w:left w:val="nil"/>
          <w:bottom w:val="nil"/>
          <w:right w:val="nil"/>
          <w:between w:val="nil"/>
        </w:pBdr>
        <w:spacing w:after="0" w:line="240" w:lineRule="auto"/>
        <w:ind w:right="-180"/>
        <w:rPr>
          <w:rFonts w:ascii="Times New Roman" w:eastAsia="Times New Roman" w:hAnsi="Times New Roman" w:cs="Times New Roman"/>
          <w:b/>
          <w:sz w:val="24"/>
          <w:szCs w:val="24"/>
          <w:highlight w:val="yellow"/>
        </w:rPr>
      </w:pPr>
      <w:r w:rsidRPr="008B7AAE">
        <w:rPr>
          <w:rFonts w:ascii="Times New Roman" w:eastAsia="Times New Roman" w:hAnsi="Times New Roman" w:cs="Times New Roman"/>
          <w:sz w:val="24"/>
          <w:szCs w:val="24"/>
          <w:u w:val="single"/>
        </w:rPr>
        <w:t>Dose</w:t>
      </w:r>
      <w:r w:rsidR="008B7AAE" w:rsidRPr="008B7AAE">
        <w:rPr>
          <w:rFonts w:ascii="Times New Roman" w:eastAsia="Times New Roman" w:hAnsi="Times New Roman" w:cs="Times New Roman"/>
          <w:bCs/>
          <w:sz w:val="24"/>
          <w:szCs w:val="24"/>
        </w:rPr>
        <w:t>:</w:t>
      </w:r>
      <w:r w:rsidR="008B7AAE">
        <w:rPr>
          <w:rFonts w:ascii="Times New Roman" w:eastAsia="Times New Roman" w:hAnsi="Times New Roman" w:cs="Times New Roman"/>
          <w:b/>
          <w:sz w:val="24"/>
          <w:szCs w:val="24"/>
        </w:rPr>
        <w:t xml:space="preserve"> </w:t>
      </w:r>
      <w:proofErr w:type="spellStart"/>
      <w:r w:rsidR="008B7AAE" w:rsidRPr="008B7AAE">
        <w:rPr>
          <w:rFonts w:ascii="Times New Roman" w:eastAsia="Times New Roman" w:hAnsi="Times New Roman" w:cs="Times New Roman"/>
          <w:bCs/>
          <w:sz w:val="24"/>
          <w:szCs w:val="24"/>
        </w:rPr>
        <w:t>clascoterone</w:t>
      </w:r>
      <w:proofErr w:type="spellEnd"/>
      <w:r w:rsidR="008B7AAE" w:rsidRPr="008B7AAE">
        <w:rPr>
          <w:rFonts w:ascii="Times New Roman" w:eastAsia="Times New Roman" w:hAnsi="Times New Roman" w:cs="Times New Roman"/>
          <w:bCs/>
          <w:sz w:val="24"/>
          <w:szCs w:val="24"/>
        </w:rPr>
        <w:t xml:space="preserve"> </w:t>
      </w:r>
      <w:r w:rsidR="00EA36FF" w:rsidRPr="008B7AAE">
        <w:rPr>
          <w:rFonts w:ascii="Times New Roman" w:eastAsia="Times New Roman" w:hAnsi="Times New Roman" w:cs="Times New Roman"/>
          <w:bCs/>
          <w:color w:val="000000"/>
          <w:sz w:val="24"/>
          <w:szCs w:val="24"/>
        </w:rPr>
        <w:t>1%</w:t>
      </w:r>
      <w:r w:rsidR="008B7AAE">
        <w:rPr>
          <w:rFonts w:ascii="Times New Roman" w:eastAsia="Times New Roman" w:hAnsi="Times New Roman" w:cs="Times New Roman"/>
          <w:bCs/>
          <w:color w:val="000000"/>
          <w:sz w:val="24"/>
          <w:szCs w:val="24"/>
        </w:rPr>
        <w:t xml:space="preserve"> cream</w:t>
      </w:r>
      <w:r w:rsidR="00EA36FF" w:rsidRPr="008B7AAE">
        <w:rPr>
          <w:rFonts w:ascii="Times New Roman" w:eastAsia="Times New Roman" w:hAnsi="Times New Roman" w:cs="Times New Roman"/>
          <w:bCs/>
          <w:color w:val="000000"/>
          <w:sz w:val="24"/>
          <w:szCs w:val="24"/>
        </w:rPr>
        <w:t xml:space="preserve">; apply thin layer topically to affected area </w:t>
      </w:r>
      <w:r w:rsidR="007D269B">
        <w:rPr>
          <w:rFonts w:ascii="Times New Roman" w:eastAsia="Times New Roman" w:hAnsi="Times New Roman" w:cs="Times New Roman"/>
          <w:bCs/>
          <w:color w:val="000000"/>
          <w:sz w:val="24"/>
          <w:szCs w:val="24"/>
        </w:rPr>
        <w:t>twice a day</w:t>
      </w:r>
    </w:p>
    <w:p w14:paraId="0000000E" w14:textId="77777777" w:rsidR="00B147C9" w:rsidRPr="008B7AAE"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u w:val="single"/>
        </w:rPr>
        <w:t>Prior treatments tried:</w:t>
      </w:r>
    </w:p>
    <w:p w14:paraId="0000000F" w14:textId="77777777" w:rsidR="00B147C9" w:rsidRPr="008B7AAE" w:rsidRDefault="00000000">
      <w:pPr>
        <w:pBdr>
          <w:top w:val="nil"/>
          <w:left w:val="nil"/>
          <w:bottom w:val="nil"/>
          <w:right w:val="nil"/>
          <w:between w:val="nil"/>
        </w:pBdr>
        <w:spacing w:after="0" w:line="240" w:lineRule="auto"/>
        <w:ind w:left="1080" w:right="-180"/>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1.</w:t>
      </w:r>
      <w:r w:rsidRPr="008B7AAE">
        <w:rPr>
          <w:rFonts w:ascii="Times New Roman" w:eastAsia="Times New Roman" w:hAnsi="Times New Roman" w:cs="Times New Roman"/>
          <w:color w:val="000000"/>
          <w:sz w:val="14"/>
          <w:szCs w:val="14"/>
        </w:rPr>
        <w:t xml:space="preserve"> </w:t>
      </w:r>
      <w:r w:rsidRPr="008B7AAE">
        <w:rPr>
          <w:rFonts w:ascii="Times New Roman" w:eastAsia="Times New Roman" w:hAnsi="Times New Roman" w:cs="Times New Roman"/>
          <w:color w:val="000000"/>
          <w:sz w:val="14"/>
          <w:szCs w:val="14"/>
        </w:rPr>
        <w:tab/>
      </w:r>
      <w:r w:rsidRPr="008B7AAE">
        <w:rPr>
          <w:rFonts w:ascii="Times New Roman" w:eastAsia="Times New Roman" w:hAnsi="Times New Roman" w:cs="Times New Roman"/>
          <w:b/>
          <w:color w:val="000000"/>
          <w:sz w:val="24"/>
          <w:szCs w:val="24"/>
          <w:u w:val="single"/>
        </w:rPr>
        <w:t>[Treatment]; [duration of treatment]; [why medication was discontinued</w:t>
      </w:r>
      <w:r w:rsidRPr="008B7AAE">
        <w:rPr>
          <w:rFonts w:ascii="Times New Roman" w:eastAsia="Times New Roman" w:hAnsi="Times New Roman" w:cs="Times New Roman"/>
          <w:color w:val="000000"/>
          <w:sz w:val="24"/>
          <w:szCs w:val="24"/>
        </w:rPr>
        <w:t>].</w:t>
      </w:r>
    </w:p>
    <w:p w14:paraId="00000010" w14:textId="77777777" w:rsidR="00B147C9" w:rsidRPr="008B7AAE" w:rsidRDefault="00000000">
      <w:pPr>
        <w:pBdr>
          <w:top w:val="nil"/>
          <w:left w:val="nil"/>
          <w:bottom w:val="nil"/>
          <w:right w:val="nil"/>
          <w:between w:val="nil"/>
        </w:pBdr>
        <w:spacing w:after="0" w:line="240" w:lineRule="auto"/>
        <w:ind w:left="1080" w:right="-180"/>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2.</w:t>
      </w:r>
      <w:r w:rsidRPr="008B7AAE">
        <w:rPr>
          <w:rFonts w:ascii="Times New Roman" w:eastAsia="Times New Roman" w:hAnsi="Times New Roman" w:cs="Times New Roman"/>
          <w:color w:val="000000"/>
          <w:sz w:val="14"/>
          <w:szCs w:val="14"/>
        </w:rPr>
        <w:t xml:space="preserve"> </w:t>
      </w:r>
      <w:r w:rsidRPr="008B7AAE">
        <w:rPr>
          <w:rFonts w:ascii="Times New Roman" w:eastAsia="Times New Roman" w:hAnsi="Times New Roman" w:cs="Times New Roman"/>
          <w:color w:val="000000"/>
          <w:sz w:val="14"/>
          <w:szCs w:val="14"/>
        </w:rPr>
        <w:tab/>
      </w:r>
    </w:p>
    <w:p w14:paraId="00000011" w14:textId="77777777" w:rsidR="00B147C9" w:rsidRPr="008B7AAE"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u w:val="single"/>
        </w:rPr>
        <w:t>Years of disease:</w:t>
      </w:r>
    </w:p>
    <w:p w14:paraId="00000012" w14:textId="77777777" w:rsidR="00B147C9" w:rsidRPr="008B7AAE"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u w:val="single"/>
        </w:rPr>
        <w:t>Areas affected:</w:t>
      </w:r>
    </w:p>
    <w:p w14:paraId="00000013" w14:textId="42C069B7" w:rsidR="00B147C9" w:rsidRPr="008B7AAE" w:rsidRDefault="008B7AAE">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Disease</w:t>
      </w:r>
      <w:r w:rsidRPr="008B7AAE">
        <w:rPr>
          <w:rFonts w:ascii="Times New Roman" w:eastAsia="Times New Roman" w:hAnsi="Times New Roman" w:cs="Times New Roman"/>
          <w:color w:val="000000"/>
          <w:sz w:val="24"/>
          <w:szCs w:val="24"/>
          <w:u w:val="single"/>
        </w:rPr>
        <w:t xml:space="preserve"> severity:</w:t>
      </w:r>
      <w:r w:rsidRPr="008B7AAE">
        <w:rPr>
          <w:rFonts w:ascii="Times New Roman" w:eastAsia="Times New Roman" w:hAnsi="Times New Roman" w:cs="Times New Roman"/>
          <w:color w:val="000000"/>
          <w:sz w:val="24"/>
          <w:szCs w:val="24"/>
        </w:rPr>
        <w:t xml:space="preserve"> Hurley stage </w:t>
      </w:r>
      <w:r w:rsidRPr="008B7AAE">
        <w:rPr>
          <w:rFonts w:ascii="Times New Roman" w:eastAsia="Times New Roman" w:hAnsi="Times New Roman" w:cs="Times New Roman"/>
          <w:b/>
          <w:color w:val="000000"/>
          <w:sz w:val="24"/>
          <w:szCs w:val="24"/>
          <w:u w:val="single"/>
        </w:rPr>
        <w:t>[I-III]</w:t>
      </w:r>
      <w:r w:rsidRPr="008B7AAE">
        <w:rPr>
          <w:rFonts w:ascii="Times New Roman" w:eastAsia="Times New Roman" w:hAnsi="Times New Roman" w:cs="Times New Roman"/>
          <w:color w:val="000000"/>
          <w:sz w:val="24"/>
          <w:szCs w:val="24"/>
        </w:rPr>
        <w:t xml:space="preserve"> </w:t>
      </w:r>
      <w:r w:rsidRPr="008B7AAE">
        <w:rPr>
          <w:rFonts w:ascii="Times New Roman" w:eastAsia="Times New Roman" w:hAnsi="Times New Roman" w:cs="Times New Roman"/>
          <w:i/>
          <w:color w:val="000000"/>
          <w:sz w:val="24"/>
          <w:szCs w:val="24"/>
        </w:rPr>
        <w:t>(III is most severe)</w:t>
      </w:r>
    </w:p>
    <w:p w14:paraId="00000014" w14:textId="7DDBD9EC"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i/>
          <w:color w:val="000000"/>
          <w:sz w:val="24"/>
          <w:szCs w:val="24"/>
        </w:rPr>
        <w:br/>
      </w:r>
      <w:r w:rsidRPr="008B7AAE">
        <w:rPr>
          <w:rFonts w:ascii="Times New Roman" w:eastAsia="Times New Roman" w:hAnsi="Times New Roman" w:cs="Times New Roman"/>
          <w:color w:val="000000"/>
          <w:sz w:val="24"/>
          <w:szCs w:val="24"/>
        </w:rPr>
        <w:t xml:space="preserve">I recently prescribed this patient </w:t>
      </w:r>
      <w:proofErr w:type="spellStart"/>
      <w:r w:rsidR="00B26472">
        <w:rPr>
          <w:rFonts w:ascii="Times New Roman" w:eastAsia="Times New Roman" w:hAnsi="Times New Roman" w:cs="Times New Roman"/>
          <w:color w:val="000000"/>
          <w:sz w:val="24"/>
          <w:szCs w:val="24"/>
        </w:rPr>
        <w:t>clascoterone</w:t>
      </w:r>
      <w:proofErr w:type="spellEnd"/>
      <w:r w:rsidR="00B26472">
        <w:rPr>
          <w:rFonts w:ascii="Times New Roman" w:eastAsia="Times New Roman" w:hAnsi="Times New Roman" w:cs="Times New Roman"/>
          <w:color w:val="000000"/>
          <w:sz w:val="24"/>
          <w:szCs w:val="24"/>
        </w:rPr>
        <w:t xml:space="preserve"> cream</w:t>
      </w:r>
      <w:r w:rsidR="004862C9" w:rsidRPr="008B7AAE">
        <w:rPr>
          <w:rFonts w:ascii="Times New Roman" w:eastAsia="Times New Roman" w:hAnsi="Times New Roman" w:cs="Times New Roman"/>
          <w:color w:val="000000"/>
          <w:sz w:val="24"/>
          <w:szCs w:val="24"/>
        </w:rPr>
        <w:t xml:space="preserve"> </w:t>
      </w:r>
      <w:r w:rsidRPr="008B7AAE">
        <w:rPr>
          <w:rFonts w:ascii="Times New Roman" w:eastAsia="Times New Roman" w:hAnsi="Times New Roman" w:cs="Times New Roman"/>
          <w:color w:val="000000"/>
          <w:sz w:val="24"/>
          <w:szCs w:val="24"/>
        </w:rPr>
        <w:t xml:space="preserve">however the medication was denied. I have reviewed the patient’s diagnosis, care plan, and clinical guidelines for treatment and </w:t>
      </w:r>
      <w:r w:rsidRPr="008B7AAE">
        <w:rPr>
          <w:rFonts w:ascii="Times New Roman" w:eastAsia="Times New Roman" w:hAnsi="Times New Roman" w:cs="Times New Roman"/>
          <w:i/>
          <w:color w:val="000000"/>
          <w:sz w:val="24"/>
          <w:szCs w:val="24"/>
          <w:u w:val="single"/>
        </w:rPr>
        <w:t xml:space="preserve">request a formal appeal of your denial for </w:t>
      </w:r>
      <w:proofErr w:type="spellStart"/>
      <w:r w:rsidR="007D269B">
        <w:rPr>
          <w:rFonts w:ascii="Times New Roman" w:eastAsia="Times New Roman" w:hAnsi="Times New Roman" w:cs="Times New Roman"/>
          <w:i/>
          <w:color w:val="000000"/>
          <w:sz w:val="24"/>
          <w:szCs w:val="24"/>
          <w:u w:val="single"/>
        </w:rPr>
        <w:t>clascoterone</w:t>
      </w:r>
      <w:proofErr w:type="spellEnd"/>
      <w:r w:rsidR="007D269B">
        <w:rPr>
          <w:rFonts w:ascii="Times New Roman" w:eastAsia="Times New Roman" w:hAnsi="Times New Roman" w:cs="Times New Roman"/>
          <w:i/>
          <w:color w:val="000000"/>
          <w:sz w:val="24"/>
          <w:szCs w:val="24"/>
          <w:u w:val="single"/>
        </w:rPr>
        <w:t xml:space="preserve"> cream</w:t>
      </w:r>
      <w:r w:rsidRPr="008B7AAE">
        <w:rPr>
          <w:rFonts w:ascii="Times New Roman" w:eastAsia="Times New Roman" w:hAnsi="Times New Roman" w:cs="Times New Roman"/>
          <w:color w:val="000000"/>
          <w:sz w:val="24"/>
          <w:szCs w:val="24"/>
        </w:rPr>
        <w:t xml:space="preserve">. </w:t>
      </w:r>
    </w:p>
    <w:p w14:paraId="00000015" w14:textId="77777777"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w:t>
      </w:r>
    </w:p>
    <w:p w14:paraId="00000016" w14:textId="2F212CDB"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B26472" w:rsidRPr="008B7AAE">
        <w:rPr>
          <w:rFonts w:ascii="Times New Roman" w:eastAsia="Times New Roman" w:hAnsi="Times New Roman" w:cs="Times New Roman"/>
          <w:color w:val="000000"/>
          <w:sz w:val="24"/>
          <w:szCs w:val="24"/>
        </w:rPr>
        <w:t>above;</w:t>
      </w:r>
      <w:r w:rsidRPr="008B7AAE">
        <w:rPr>
          <w:rFonts w:ascii="Times New Roman" w:eastAsia="Times New Roman" w:hAnsi="Times New Roman" w:cs="Times New Roman"/>
          <w:color w:val="000000"/>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sidRPr="008B7AAE">
        <w:rPr>
          <w:rFonts w:ascii="Times New Roman" w:eastAsia="Times New Roman" w:hAnsi="Times New Roman" w:cs="Times New Roman"/>
          <w:b/>
          <w:color w:val="000000"/>
          <w:sz w:val="24"/>
          <w:szCs w:val="24"/>
        </w:rPr>
        <w:t xml:space="preserve"> </w:t>
      </w:r>
      <w:r w:rsidRPr="008B7AAE">
        <w:rPr>
          <w:rFonts w:ascii="Times New Roman" w:eastAsia="Times New Roman" w:hAnsi="Times New Roman" w:cs="Times New Roman"/>
          <w:color w:val="000000"/>
          <w:sz w:val="24"/>
          <w:szCs w:val="24"/>
        </w:rPr>
        <w:t xml:space="preserve">needs access to </w:t>
      </w:r>
      <w:proofErr w:type="spellStart"/>
      <w:r w:rsidR="007D269B">
        <w:rPr>
          <w:rFonts w:ascii="Times New Roman" w:eastAsia="Times New Roman" w:hAnsi="Times New Roman" w:cs="Times New Roman"/>
          <w:color w:val="000000"/>
          <w:sz w:val="24"/>
          <w:szCs w:val="24"/>
        </w:rPr>
        <w:t>clascoterone</w:t>
      </w:r>
      <w:proofErr w:type="spellEnd"/>
      <w:r w:rsidR="007D269B">
        <w:rPr>
          <w:rFonts w:ascii="Times New Roman" w:eastAsia="Times New Roman" w:hAnsi="Times New Roman" w:cs="Times New Roman"/>
          <w:color w:val="000000"/>
          <w:sz w:val="24"/>
          <w:szCs w:val="24"/>
        </w:rPr>
        <w:t xml:space="preserve"> cream</w:t>
      </w:r>
      <w:r w:rsidRPr="008B7AAE">
        <w:rPr>
          <w:rFonts w:ascii="Times New Roman" w:eastAsia="Times New Roman" w:hAnsi="Times New Roman" w:cs="Times New Roman"/>
          <w:color w:val="000000"/>
          <w:sz w:val="24"/>
          <w:szCs w:val="24"/>
        </w:rPr>
        <w:t>.</w:t>
      </w:r>
    </w:p>
    <w:p w14:paraId="00000017" w14:textId="77777777"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w:t>
      </w:r>
    </w:p>
    <w:p w14:paraId="00000018" w14:textId="77777777"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8B7AAE">
        <w:rPr>
          <w:rFonts w:ascii="Times New Roman" w:eastAsia="Times New Roman" w:hAnsi="Times New Roman" w:cs="Times New Roman"/>
          <w:color w:val="000000"/>
          <w:sz w:val="14"/>
          <w:szCs w:val="14"/>
          <w:vertAlign w:val="superscript"/>
        </w:rPr>
        <w:t>1,2</w:t>
      </w:r>
      <w:r w:rsidRPr="008B7AAE">
        <w:rPr>
          <w:rFonts w:ascii="Times New Roman" w:eastAsia="Times New Roman" w:hAnsi="Times New Roman" w:cs="Times New Roman"/>
          <w:color w:val="000000"/>
          <w:sz w:val="24"/>
          <w:szCs w:val="24"/>
        </w:rPr>
        <w:t xml:space="preserve"> - contributing to chronic pain,</w:t>
      </w:r>
      <w:r w:rsidRPr="008B7AAE">
        <w:rPr>
          <w:rFonts w:ascii="Times New Roman" w:eastAsia="Times New Roman" w:hAnsi="Times New Roman" w:cs="Times New Roman"/>
          <w:color w:val="000000"/>
          <w:sz w:val="14"/>
          <w:szCs w:val="14"/>
          <w:vertAlign w:val="superscript"/>
        </w:rPr>
        <w:t>3</w:t>
      </w:r>
      <w:r w:rsidRPr="008B7AAE">
        <w:rPr>
          <w:rFonts w:ascii="Times New Roman" w:eastAsia="Times New Roman" w:hAnsi="Times New Roman" w:cs="Times New Roman"/>
          <w:color w:val="000000"/>
          <w:sz w:val="24"/>
          <w:szCs w:val="24"/>
        </w:rPr>
        <w:t xml:space="preserve"> poor mental health,</w:t>
      </w:r>
      <w:r w:rsidRPr="008B7AAE">
        <w:rPr>
          <w:rFonts w:ascii="Times New Roman" w:eastAsia="Times New Roman" w:hAnsi="Times New Roman" w:cs="Times New Roman"/>
          <w:color w:val="000000"/>
          <w:sz w:val="14"/>
          <w:szCs w:val="14"/>
          <w:vertAlign w:val="superscript"/>
        </w:rPr>
        <w:t>4</w:t>
      </w:r>
      <w:r w:rsidRPr="008B7AAE">
        <w:rPr>
          <w:rFonts w:ascii="Times New Roman" w:eastAsia="Times New Roman" w:hAnsi="Times New Roman" w:cs="Times New Roman"/>
          <w:color w:val="000000"/>
          <w:sz w:val="24"/>
          <w:szCs w:val="24"/>
        </w:rPr>
        <w:t xml:space="preserve"> substance use disorder,</w:t>
      </w:r>
      <w:r w:rsidRPr="008B7AAE">
        <w:rPr>
          <w:rFonts w:ascii="Times New Roman" w:eastAsia="Times New Roman" w:hAnsi="Times New Roman" w:cs="Times New Roman"/>
          <w:color w:val="000000"/>
          <w:sz w:val="14"/>
          <w:szCs w:val="14"/>
          <w:vertAlign w:val="superscript"/>
        </w:rPr>
        <w:t>5</w:t>
      </w:r>
      <w:r w:rsidRPr="008B7AAE">
        <w:rPr>
          <w:rFonts w:ascii="Times New Roman" w:eastAsia="Times New Roman" w:hAnsi="Times New Roman" w:cs="Times New Roman"/>
          <w:color w:val="000000"/>
          <w:sz w:val="24"/>
          <w:szCs w:val="24"/>
        </w:rPr>
        <w:t xml:space="preserve"> impaired intimate relationships,</w:t>
      </w:r>
      <w:r w:rsidRPr="008B7AAE">
        <w:rPr>
          <w:rFonts w:ascii="Times New Roman" w:eastAsia="Times New Roman" w:hAnsi="Times New Roman" w:cs="Times New Roman"/>
          <w:color w:val="000000"/>
          <w:sz w:val="14"/>
          <w:szCs w:val="14"/>
          <w:vertAlign w:val="superscript"/>
        </w:rPr>
        <w:t>6,</w:t>
      </w:r>
      <w:proofErr w:type="gramStart"/>
      <w:r w:rsidRPr="008B7AAE">
        <w:rPr>
          <w:rFonts w:ascii="Times New Roman" w:eastAsia="Times New Roman" w:hAnsi="Times New Roman" w:cs="Times New Roman"/>
          <w:color w:val="000000"/>
          <w:sz w:val="14"/>
          <w:szCs w:val="14"/>
          <w:vertAlign w:val="superscript"/>
        </w:rPr>
        <w:t>7</w:t>
      </w:r>
      <w:proofErr w:type="gramEnd"/>
      <w:r w:rsidRPr="008B7AAE">
        <w:rPr>
          <w:rFonts w:ascii="Times New Roman" w:eastAsia="Times New Roman" w:hAnsi="Times New Roman" w:cs="Times New Roman"/>
          <w:color w:val="000000"/>
          <w:sz w:val="24"/>
          <w:szCs w:val="24"/>
        </w:rPr>
        <w:t xml:space="preserve"> and suicide rates 2.4 times that of the general population.</w:t>
      </w:r>
      <w:r w:rsidRPr="008B7AAE">
        <w:rPr>
          <w:rFonts w:ascii="Times New Roman" w:eastAsia="Times New Roman" w:hAnsi="Times New Roman" w:cs="Times New Roman"/>
          <w:color w:val="000000"/>
          <w:sz w:val="14"/>
          <w:szCs w:val="14"/>
          <w:vertAlign w:val="superscript"/>
        </w:rPr>
        <w:t>8</w:t>
      </w:r>
      <w:r w:rsidRPr="008B7AAE">
        <w:rPr>
          <w:rFonts w:ascii="Times New Roman" w:eastAsia="Times New Roman" w:hAnsi="Times New Roman" w:cs="Times New Roman"/>
          <w:color w:val="000000"/>
          <w:sz w:val="24"/>
          <w:szCs w:val="24"/>
        </w:rPr>
        <w:t xml:space="preserve"> </w:t>
      </w:r>
      <w:r w:rsidRPr="008B7AAE">
        <w:rPr>
          <w:rFonts w:ascii="Times New Roman" w:eastAsia="Times New Roman" w:hAnsi="Times New Roman" w:cs="Times New Roman"/>
          <w:color w:val="000000"/>
          <w:sz w:val="24"/>
          <w:szCs w:val="24"/>
          <w:u w:val="single"/>
        </w:rPr>
        <w:t>Finding the most effective treatment for each patient is extremely important for restoring quality of life and preventing long-term complications that arise from long-standing, poorly controlled disease.</w:t>
      </w:r>
    </w:p>
    <w:p w14:paraId="00000019" w14:textId="77777777" w:rsidR="00B147C9" w:rsidRPr="008B7AAE"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w:t>
      </w:r>
    </w:p>
    <w:p w14:paraId="54758EE0" w14:textId="7BD63CD7" w:rsidR="00EA36FF" w:rsidRPr="008B7AAE" w:rsidRDefault="00000000" w:rsidP="00EA36FF">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My recommendation for using</w:t>
      </w:r>
      <w:r w:rsidRPr="008B7AAE">
        <w:rPr>
          <w:rFonts w:ascii="Times New Roman" w:eastAsia="Times New Roman" w:hAnsi="Times New Roman" w:cs="Times New Roman"/>
          <w:sz w:val="24"/>
          <w:szCs w:val="24"/>
        </w:rPr>
        <w:t xml:space="preserve"> </w:t>
      </w:r>
      <w:proofErr w:type="spellStart"/>
      <w:r w:rsidR="007D269B">
        <w:rPr>
          <w:rFonts w:ascii="Times New Roman" w:eastAsia="Times New Roman" w:hAnsi="Times New Roman" w:cs="Times New Roman"/>
          <w:sz w:val="24"/>
          <w:szCs w:val="24"/>
        </w:rPr>
        <w:t>clascoterone</w:t>
      </w:r>
      <w:proofErr w:type="spellEnd"/>
      <w:r w:rsidR="007D269B">
        <w:rPr>
          <w:rFonts w:ascii="Times New Roman" w:eastAsia="Times New Roman" w:hAnsi="Times New Roman" w:cs="Times New Roman"/>
          <w:sz w:val="24"/>
          <w:szCs w:val="24"/>
        </w:rPr>
        <w:t xml:space="preserve"> cream</w:t>
      </w:r>
      <w:r w:rsidR="007D269B" w:rsidRPr="008B7AAE">
        <w:rPr>
          <w:rFonts w:ascii="Times New Roman" w:eastAsia="Times New Roman" w:hAnsi="Times New Roman" w:cs="Times New Roman"/>
          <w:sz w:val="24"/>
          <w:szCs w:val="24"/>
        </w:rPr>
        <w:t xml:space="preserve"> </w:t>
      </w:r>
      <w:r w:rsidRPr="008B7AAE">
        <w:rPr>
          <w:rFonts w:ascii="Times New Roman" w:eastAsia="Times New Roman" w:hAnsi="Times New Roman" w:cs="Times New Roman"/>
          <w:color w:val="000000"/>
          <w:sz w:val="24"/>
          <w:szCs w:val="24"/>
        </w:rPr>
        <w:t>to treat this patient’s HS is based on:</w:t>
      </w:r>
    </w:p>
    <w:p w14:paraId="5856DD96" w14:textId="039B4044" w:rsidR="00DB0060" w:rsidRPr="002729A7" w:rsidRDefault="00DB0060" w:rsidP="00DB0060">
      <w:pPr>
        <w:pStyle w:val="ListParagraph"/>
        <w:numPr>
          <w:ilvl w:val="0"/>
          <w:numId w:val="2"/>
        </w:num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Available</w:t>
      </w:r>
      <w:r w:rsidRPr="008B7AAE">
        <w:rPr>
          <w:rFonts w:ascii="Times New Roman" w:eastAsia="Times New Roman" w:hAnsi="Times New Roman" w:cs="Times New Roman"/>
          <w:color w:val="000000"/>
          <w:sz w:val="24"/>
          <w:szCs w:val="24"/>
        </w:rPr>
        <w:t xml:space="preserve"> published data demonstrating safety and efficacy of topical</w:t>
      </w:r>
      <w:r w:rsidRPr="008B7AAE">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clascoterone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for acne.</w:t>
      </w:r>
      <w:r w:rsidRPr="008B7AAE">
        <w:rPr>
          <w:rFonts w:ascii="Times New Roman" w:eastAsia="Times New Roman" w:hAnsi="Times New Roman" w:cs="Times New Roman"/>
          <w:sz w:val="24"/>
          <w:szCs w:val="24"/>
          <w:vertAlign w:val="superscript"/>
        </w:rPr>
        <w:t>9</w:t>
      </w:r>
      <w:r>
        <w:rPr>
          <w:rFonts w:ascii="Times New Roman" w:eastAsia="Times New Roman" w:hAnsi="Times New Roman" w:cs="Times New Roman"/>
          <w:color w:val="000000"/>
          <w:sz w:val="24"/>
          <w:szCs w:val="24"/>
        </w:rPr>
        <w:t xml:space="preserve"> </w:t>
      </w:r>
      <w:r w:rsidRPr="008B7AAE">
        <w:rPr>
          <w:rFonts w:ascii="Times New Roman" w:eastAsia="Times New Roman" w:hAnsi="Times New Roman" w:cs="Times New Roman"/>
          <w:color w:val="000000"/>
          <w:sz w:val="24"/>
          <w:szCs w:val="24"/>
        </w:rPr>
        <w:t>Although</w:t>
      </w:r>
      <w:r>
        <w:rPr>
          <w:rFonts w:ascii="Times New Roman" w:eastAsia="Times New Roman" w:hAnsi="Times New Roman" w:cs="Times New Roman"/>
          <w:color w:val="000000"/>
          <w:sz w:val="24"/>
          <w:szCs w:val="24"/>
        </w:rPr>
        <w:t xml:space="preserve"> topical</w:t>
      </w:r>
      <w:r w:rsidRPr="008B7AAE">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clascoterone</w:t>
      </w:r>
      <w:r w:rsidRPr="008B7AAE">
        <w:rPr>
          <w:rFonts w:ascii="Times New Roman" w:eastAsia="Times New Roman" w:hAnsi="Times New Roman" w:cs="Times New Roman"/>
          <w:color w:val="000000"/>
          <w:sz w:val="24"/>
          <w:szCs w:val="24"/>
        </w:rPr>
        <w:t>’s</w:t>
      </w:r>
      <w:proofErr w:type="spellEnd"/>
      <w:r w:rsidRPr="008B7AAE">
        <w:rPr>
          <w:rFonts w:ascii="Times New Roman" w:eastAsia="Times New Roman" w:hAnsi="Times New Roman" w:cs="Times New Roman"/>
          <w:color w:val="000000"/>
          <w:sz w:val="24"/>
          <w:szCs w:val="24"/>
        </w:rPr>
        <w:t xml:space="preserve"> exact mechanism of action for </w:t>
      </w:r>
      <w:r w:rsidRPr="008B7AAE">
        <w:rPr>
          <w:rFonts w:ascii="Times New Roman" w:eastAsia="Times New Roman" w:hAnsi="Times New Roman" w:cs="Times New Roman"/>
          <w:sz w:val="24"/>
          <w:szCs w:val="24"/>
        </w:rPr>
        <w:t>treating HS is unknown, it competes with androgens, specifically dihydrotestosterone (DHT), and binds to the androgen receptors within sebaceous gland and hair follicles.</w:t>
      </w:r>
      <w:r>
        <w:rPr>
          <w:rFonts w:ascii="Times New Roman" w:eastAsia="Times New Roman" w:hAnsi="Times New Roman" w:cs="Times New Roman"/>
          <w:sz w:val="24"/>
          <w:szCs w:val="24"/>
          <w:vertAlign w:val="superscript"/>
        </w:rPr>
        <w:t>10</w:t>
      </w:r>
      <w:r w:rsidRPr="008B7AAE">
        <w:rPr>
          <w:rFonts w:ascii="Times New Roman" w:eastAsia="Times New Roman" w:hAnsi="Times New Roman" w:cs="Times New Roman"/>
          <w:sz w:val="24"/>
          <w:szCs w:val="24"/>
        </w:rPr>
        <w:t xml:space="preserve"> </w:t>
      </w:r>
    </w:p>
    <w:p w14:paraId="177FAEB8" w14:textId="2A0243C0" w:rsidR="00DB0060" w:rsidRPr="003E5BDA" w:rsidRDefault="00DB0060" w:rsidP="00DB0060">
      <w:pPr>
        <w:pStyle w:val="ListParagraph"/>
        <w:numPr>
          <w:ilvl w:val="0"/>
          <w:numId w:val="2"/>
        </w:num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A case series by Hargis </w:t>
      </w:r>
      <w:r w:rsidRPr="00DB0060">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evaluated 12 patients with HS who received topical </w:t>
      </w:r>
      <w:proofErr w:type="spellStart"/>
      <w:r>
        <w:rPr>
          <w:rFonts w:ascii="Times New Roman" w:eastAsia="Times New Roman" w:hAnsi="Times New Roman" w:cs="Times New Roman"/>
          <w:sz w:val="24"/>
          <w:szCs w:val="24"/>
        </w:rPr>
        <w:t>clascoterone</w:t>
      </w:r>
      <w:proofErr w:type="spellEnd"/>
      <w:r>
        <w:rPr>
          <w:rFonts w:ascii="Times New Roman" w:eastAsia="Times New Roman" w:hAnsi="Times New Roman" w:cs="Times New Roman"/>
          <w:sz w:val="24"/>
          <w:szCs w:val="24"/>
        </w:rPr>
        <w:t xml:space="preserve">, of which 10/12 (83%) saw improvement. Patients had less flares, smaller </w:t>
      </w:r>
      <w:r>
        <w:rPr>
          <w:rFonts w:ascii="Times New Roman" w:eastAsia="Times New Roman" w:hAnsi="Times New Roman" w:cs="Times New Roman"/>
          <w:sz w:val="24"/>
          <w:szCs w:val="24"/>
        </w:rPr>
        <w:lastRenderedPageBreak/>
        <w:t>lesions, and less perilesional erythema. 7/12 patients achieved the maximal possible clinical score, and no side effects were reported.</w:t>
      </w:r>
      <w:r w:rsidRPr="008B7AAE">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 xml:space="preserve"> </w:t>
      </w:r>
    </w:p>
    <w:p w14:paraId="2E048572" w14:textId="5ED3B6B5" w:rsidR="008B7AAE" w:rsidRPr="008B7AAE" w:rsidRDefault="00AE6338" w:rsidP="00AE6338">
      <w:pPr>
        <w:pStyle w:val="ListParagraph"/>
        <w:numPr>
          <w:ilvl w:val="0"/>
          <w:numId w:val="2"/>
        </w:num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8B7AAE">
        <w:rPr>
          <w:rFonts w:ascii="Times New Roman" w:eastAsia="Times New Roman" w:hAnsi="Times New Roman" w:cs="Times New Roman"/>
          <w:sz w:val="24"/>
          <w:szCs w:val="24"/>
        </w:rPr>
        <w:t xml:space="preserve">Cunningham </w:t>
      </w:r>
      <w:r w:rsidRPr="008B7AAE">
        <w:rPr>
          <w:rFonts w:ascii="Times New Roman" w:eastAsia="Times New Roman" w:hAnsi="Times New Roman" w:cs="Times New Roman"/>
          <w:i/>
          <w:iCs/>
          <w:sz w:val="24"/>
          <w:szCs w:val="24"/>
        </w:rPr>
        <w:t>et al</w:t>
      </w:r>
      <w:r w:rsidRPr="008B7AAE">
        <w:rPr>
          <w:rFonts w:ascii="Times New Roman" w:eastAsia="Times New Roman" w:hAnsi="Times New Roman" w:cs="Times New Roman"/>
          <w:sz w:val="24"/>
          <w:szCs w:val="24"/>
        </w:rPr>
        <w:t xml:space="preserve"> present</w:t>
      </w:r>
      <w:r w:rsidR="008B7AAE">
        <w:rPr>
          <w:rFonts w:ascii="Times New Roman" w:eastAsia="Times New Roman" w:hAnsi="Times New Roman" w:cs="Times New Roman"/>
          <w:sz w:val="24"/>
          <w:szCs w:val="24"/>
        </w:rPr>
        <w:t>ed</w:t>
      </w:r>
      <w:r w:rsidRPr="008B7AAE">
        <w:rPr>
          <w:rFonts w:ascii="Times New Roman" w:eastAsia="Times New Roman" w:hAnsi="Times New Roman" w:cs="Times New Roman"/>
          <w:sz w:val="24"/>
          <w:szCs w:val="24"/>
        </w:rPr>
        <w:t xml:space="preserve"> a case of a patient with chronic Hurley stage I HS who reported significant improvement in lesions</w:t>
      </w:r>
      <w:r w:rsidR="00D72FDB" w:rsidRPr="008B7AAE">
        <w:rPr>
          <w:rFonts w:ascii="Times New Roman" w:eastAsia="Times New Roman" w:hAnsi="Times New Roman" w:cs="Times New Roman"/>
          <w:sz w:val="24"/>
          <w:szCs w:val="24"/>
        </w:rPr>
        <w:t>,</w:t>
      </w:r>
      <w:r w:rsidRPr="008B7AAE">
        <w:rPr>
          <w:rFonts w:ascii="Times New Roman" w:eastAsia="Times New Roman" w:hAnsi="Times New Roman" w:cs="Times New Roman"/>
          <w:sz w:val="24"/>
          <w:szCs w:val="24"/>
        </w:rPr>
        <w:t xml:space="preserve"> pain</w:t>
      </w:r>
      <w:r w:rsidR="00D72FDB" w:rsidRPr="008B7AAE">
        <w:rPr>
          <w:rFonts w:ascii="Times New Roman" w:eastAsia="Times New Roman" w:hAnsi="Times New Roman" w:cs="Times New Roman"/>
          <w:sz w:val="24"/>
          <w:szCs w:val="24"/>
        </w:rPr>
        <w:t>, and quality of life</w:t>
      </w:r>
      <w:r w:rsidRPr="008B7AAE">
        <w:rPr>
          <w:rFonts w:ascii="Times New Roman" w:eastAsia="Times New Roman" w:hAnsi="Times New Roman" w:cs="Times New Roman"/>
          <w:sz w:val="24"/>
          <w:szCs w:val="24"/>
        </w:rPr>
        <w:t xml:space="preserve"> after 1 week of </w:t>
      </w:r>
      <w:proofErr w:type="spellStart"/>
      <w:r w:rsidR="00C6403B">
        <w:rPr>
          <w:rFonts w:ascii="Times New Roman" w:eastAsia="Times New Roman" w:hAnsi="Times New Roman" w:cs="Times New Roman"/>
          <w:sz w:val="24"/>
          <w:szCs w:val="24"/>
        </w:rPr>
        <w:t>clascoterone</w:t>
      </w:r>
      <w:proofErr w:type="spellEnd"/>
      <w:r w:rsidR="00C6403B">
        <w:rPr>
          <w:rFonts w:ascii="Times New Roman" w:eastAsia="Times New Roman" w:hAnsi="Times New Roman" w:cs="Times New Roman"/>
          <w:sz w:val="24"/>
          <w:szCs w:val="24"/>
        </w:rPr>
        <w:t xml:space="preserve"> </w:t>
      </w:r>
      <w:r w:rsidRPr="008B7AAE">
        <w:rPr>
          <w:rFonts w:ascii="Times New Roman" w:eastAsia="Times New Roman" w:hAnsi="Times New Roman" w:cs="Times New Roman"/>
          <w:sz w:val="24"/>
          <w:szCs w:val="24"/>
        </w:rPr>
        <w:t xml:space="preserve">1% </w:t>
      </w:r>
      <w:r w:rsidR="008B7AAE">
        <w:rPr>
          <w:rFonts w:ascii="Times New Roman" w:eastAsia="Times New Roman" w:hAnsi="Times New Roman" w:cs="Times New Roman"/>
          <w:sz w:val="24"/>
          <w:szCs w:val="24"/>
        </w:rPr>
        <w:t xml:space="preserve">cream </w:t>
      </w:r>
      <w:r w:rsidRPr="008B7AAE">
        <w:rPr>
          <w:rFonts w:ascii="Times New Roman" w:eastAsia="Times New Roman" w:hAnsi="Times New Roman" w:cs="Times New Roman"/>
          <w:sz w:val="24"/>
          <w:szCs w:val="24"/>
        </w:rPr>
        <w:t>monotherapy once daily.</w:t>
      </w:r>
      <w:r w:rsidRPr="008B7AAE">
        <w:rPr>
          <w:rFonts w:ascii="Times New Roman" w:eastAsia="Times New Roman" w:hAnsi="Times New Roman" w:cs="Times New Roman"/>
          <w:sz w:val="24"/>
          <w:szCs w:val="24"/>
          <w:vertAlign w:val="superscript"/>
        </w:rPr>
        <w:t>1</w:t>
      </w:r>
      <w:r w:rsidR="00A63F24" w:rsidRPr="008B7AAE">
        <w:rPr>
          <w:rFonts w:ascii="Times New Roman" w:eastAsia="Times New Roman" w:hAnsi="Times New Roman" w:cs="Times New Roman"/>
          <w:sz w:val="24"/>
          <w:szCs w:val="24"/>
          <w:vertAlign w:val="superscript"/>
        </w:rPr>
        <w:t>1</w:t>
      </w:r>
      <w:r w:rsidRPr="008B7AAE">
        <w:rPr>
          <w:rFonts w:ascii="Times New Roman" w:eastAsia="Times New Roman" w:hAnsi="Times New Roman" w:cs="Times New Roman"/>
          <w:sz w:val="24"/>
          <w:szCs w:val="24"/>
        </w:rPr>
        <w:t xml:space="preserve"> </w:t>
      </w:r>
      <w:r w:rsidR="00D72FDB" w:rsidRPr="008B7AAE">
        <w:rPr>
          <w:rFonts w:ascii="Times New Roman" w:eastAsia="Times New Roman" w:hAnsi="Times New Roman" w:cs="Times New Roman"/>
          <w:sz w:val="24"/>
          <w:szCs w:val="24"/>
        </w:rPr>
        <w:t xml:space="preserve">For up to 3 months, the patient did not experience intolerable lesions, and no adverse effects were reported. </w:t>
      </w:r>
      <w:r w:rsidRPr="008B7AAE">
        <w:rPr>
          <w:rFonts w:ascii="Times New Roman" w:eastAsia="Times New Roman" w:hAnsi="Times New Roman" w:cs="Times New Roman"/>
          <w:sz w:val="24"/>
          <w:szCs w:val="24"/>
        </w:rPr>
        <w:t>These researchers also explain that</w:t>
      </w:r>
      <w:r w:rsidR="00D72FDB" w:rsidRPr="008B7AAE">
        <w:rPr>
          <w:rFonts w:ascii="Times New Roman" w:eastAsia="Times New Roman" w:hAnsi="Times New Roman" w:cs="Times New Roman"/>
          <w:sz w:val="24"/>
          <w:szCs w:val="24"/>
        </w:rPr>
        <w:t xml:space="preserve">, compared to </w:t>
      </w:r>
      <w:r w:rsidR="008B7AAE">
        <w:rPr>
          <w:rFonts w:ascii="Times New Roman" w:eastAsia="Times New Roman" w:hAnsi="Times New Roman" w:cs="Times New Roman"/>
          <w:sz w:val="24"/>
          <w:szCs w:val="24"/>
        </w:rPr>
        <w:t xml:space="preserve">oral </w:t>
      </w:r>
      <w:r w:rsidR="00D72FDB" w:rsidRPr="008B7AAE">
        <w:rPr>
          <w:rFonts w:ascii="Times New Roman" w:eastAsia="Times New Roman" w:hAnsi="Times New Roman" w:cs="Times New Roman"/>
          <w:sz w:val="24"/>
          <w:szCs w:val="24"/>
        </w:rPr>
        <w:t xml:space="preserve">spironolactone, </w:t>
      </w:r>
      <w:proofErr w:type="spellStart"/>
      <w:r w:rsidR="00C6403B">
        <w:rPr>
          <w:rFonts w:ascii="Times New Roman" w:eastAsia="Times New Roman" w:hAnsi="Times New Roman" w:cs="Times New Roman"/>
          <w:sz w:val="24"/>
          <w:szCs w:val="24"/>
        </w:rPr>
        <w:t>clascoterone</w:t>
      </w:r>
      <w:proofErr w:type="spellEnd"/>
      <w:r w:rsidR="00C6403B">
        <w:rPr>
          <w:rFonts w:ascii="Times New Roman" w:eastAsia="Times New Roman" w:hAnsi="Times New Roman" w:cs="Times New Roman"/>
          <w:sz w:val="24"/>
          <w:szCs w:val="24"/>
        </w:rPr>
        <w:t xml:space="preserve"> cream</w:t>
      </w:r>
      <w:r w:rsidR="00C6403B" w:rsidRPr="008B7AAE">
        <w:rPr>
          <w:rFonts w:ascii="Times New Roman" w:eastAsia="Times New Roman" w:hAnsi="Times New Roman" w:cs="Times New Roman"/>
          <w:sz w:val="24"/>
          <w:szCs w:val="24"/>
        </w:rPr>
        <w:t xml:space="preserve"> </w:t>
      </w:r>
      <w:r w:rsidR="00D72FDB" w:rsidRPr="008B7AAE">
        <w:rPr>
          <w:rFonts w:ascii="Times New Roman" w:eastAsia="Times New Roman" w:hAnsi="Times New Roman" w:cs="Times New Roman"/>
          <w:sz w:val="24"/>
          <w:szCs w:val="24"/>
        </w:rPr>
        <w:t>does not have systemic side effects.</w:t>
      </w:r>
    </w:p>
    <w:p w14:paraId="0619E646" w14:textId="21FECD79" w:rsidR="008B7AAE" w:rsidRPr="008B7AAE" w:rsidRDefault="0092490D" w:rsidP="00AE6338">
      <w:pPr>
        <w:pStyle w:val="ListParagraph"/>
        <w:numPr>
          <w:ilvl w:val="0"/>
          <w:numId w:val="2"/>
        </w:num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8B7AAE">
        <w:rPr>
          <w:rFonts w:ascii="Times New Roman" w:eastAsia="Times New Roman" w:hAnsi="Times New Roman" w:cs="Times New Roman"/>
          <w:sz w:val="24"/>
          <w:szCs w:val="24"/>
        </w:rPr>
        <w:t xml:space="preserve">Furthermore, other antiandrogen therapies have successfully proven to </w:t>
      </w:r>
      <w:r w:rsidR="00936866" w:rsidRPr="008B7AAE">
        <w:rPr>
          <w:rFonts w:ascii="Times New Roman" w:eastAsia="Times New Roman" w:hAnsi="Times New Roman" w:cs="Times New Roman"/>
          <w:sz w:val="24"/>
          <w:szCs w:val="24"/>
        </w:rPr>
        <w:t>manage</w:t>
      </w:r>
      <w:r w:rsidRPr="008B7AAE">
        <w:rPr>
          <w:rFonts w:ascii="Times New Roman" w:eastAsia="Times New Roman" w:hAnsi="Times New Roman" w:cs="Times New Roman"/>
          <w:sz w:val="24"/>
          <w:szCs w:val="24"/>
        </w:rPr>
        <w:t xml:space="preserve"> HS</w:t>
      </w:r>
      <w:r w:rsidR="00936866" w:rsidRPr="008B7AAE">
        <w:rPr>
          <w:rFonts w:ascii="Times New Roman" w:eastAsia="Times New Roman" w:hAnsi="Times New Roman" w:cs="Times New Roman"/>
          <w:sz w:val="24"/>
          <w:szCs w:val="24"/>
        </w:rPr>
        <w:t xml:space="preserve"> by reducing lesion count and pain</w:t>
      </w:r>
      <w:r w:rsidRPr="008B7AAE">
        <w:rPr>
          <w:rFonts w:ascii="Times New Roman" w:eastAsia="Times New Roman" w:hAnsi="Times New Roman" w:cs="Times New Roman"/>
          <w:sz w:val="24"/>
          <w:szCs w:val="24"/>
        </w:rPr>
        <w:t>,</w:t>
      </w:r>
      <w:r w:rsidR="00853DEA" w:rsidRPr="008B7AAE">
        <w:rPr>
          <w:rFonts w:ascii="Times New Roman" w:eastAsia="Times New Roman" w:hAnsi="Times New Roman" w:cs="Times New Roman"/>
          <w:sz w:val="24"/>
          <w:szCs w:val="24"/>
        </w:rPr>
        <w:t xml:space="preserve"> </w:t>
      </w:r>
      <w:r w:rsidR="00853DEA" w:rsidRPr="008B7AAE">
        <w:rPr>
          <w:rFonts w:ascii="Times New Roman" w:eastAsia="Times New Roman" w:hAnsi="Times New Roman" w:cs="Times New Roman"/>
          <w:sz w:val="24"/>
          <w:szCs w:val="24"/>
          <w:vertAlign w:val="superscript"/>
        </w:rPr>
        <w:t>1</w:t>
      </w:r>
      <w:r w:rsidR="00A63F24" w:rsidRPr="008B7AAE">
        <w:rPr>
          <w:rFonts w:ascii="Times New Roman" w:eastAsia="Times New Roman" w:hAnsi="Times New Roman" w:cs="Times New Roman"/>
          <w:sz w:val="24"/>
          <w:szCs w:val="24"/>
          <w:vertAlign w:val="superscript"/>
        </w:rPr>
        <w:t>2</w:t>
      </w:r>
      <w:r w:rsidR="00AE6338" w:rsidRPr="008B7AAE">
        <w:rPr>
          <w:rFonts w:ascii="Times New Roman" w:eastAsia="Times New Roman" w:hAnsi="Times New Roman" w:cs="Times New Roman"/>
          <w:sz w:val="24"/>
          <w:szCs w:val="24"/>
          <w:vertAlign w:val="superscript"/>
        </w:rPr>
        <w:t>,1</w:t>
      </w:r>
      <w:r w:rsidR="00A63F24" w:rsidRPr="008B7AAE">
        <w:rPr>
          <w:rFonts w:ascii="Times New Roman" w:eastAsia="Times New Roman" w:hAnsi="Times New Roman" w:cs="Times New Roman"/>
          <w:sz w:val="24"/>
          <w:szCs w:val="24"/>
          <w:vertAlign w:val="superscript"/>
        </w:rPr>
        <w:t>3</w:t>
      </w:r>
      <w:r w:rsidRPr="008B7AAE">
        <w:rPr>
          <w:rFonts w:ascii="Times New Roman" w:eastAsia="Times New Roman" w:hAnsi="Times New Roman" w:cs="Times New Roman"/>
          <w:sz w:val="24"/>
          <w:szCs w:val="24"/>
        </w:rPr>
        <w:t xml:space="preserve"> </w:t>
      </w:r>
      <w:r w:rsidR="00853DEA" w:rsidRPr="008B7AAE">
        <w:rPr>
          <w:rFonts w:ascii="Times New Roman" w:eastAsia="Times New Roman" w:hAnsi="Times New Roman" w:cs="Times New Roman"/>
          <w:sz w:val="24"/>
          <w:szCs w:val="24"/>
        </w:rPr>
        <w:t>but</w:t>
      </w:r>
      <w:r w:rsidR="00936866" w:rsidRPr="008B7AAE">
        <w:rPr>
          <w:rFonts w:ascii="Times New Roman" w:eastAsia="Times New Roman" w:hAnsi="Times New Roman" w:cs="Times New Roman"/>
          <w:sz w:val="24"/>
          <w:szCs w:val="24"/>
        </w:rPr>
        <w:t xml:space="preserve"> Der </w:t>
      </w:r>
      <w:proofErr w:type="spellStart"/>
      <w:r w:rsidR="00936866" w:rsidRPr="008B7AAE">
        <w:rPr>
          <w:rFonts w:ascii="Times New Roman" w:eastAsia="Times New Roman" w:hAnsi="Times New Roman" w:cs="Times New Roman"/>
          <w:sz w:val="24"/>
          <w:szCs w:val="24"/>
        </w:rPr>
        <w:t>Sakkistian</w:t>
      </w:r>
      <w:proofErr w:type="spellEnd"/>
      <w:r w:rsidR="00936866" w:rsidRPr="008B7AAE">
        <w:rPr>
          <w:rFonts w:ascii="Times New Roman" w:eastAsia="Times New Roman" w:hAnsi="Times New Roman" w:cs="Times New Roman"/>
          <w:sz w:val="24"/>
          <w:szCs w:val="24"/>
        </w:rPr>
        <w:t xml:space="preserve"> </w:t>
      </w:r>
      <w:r w:rsidR="00936866" w:rsidRPr="008B7AAE">
        <w:rPr>
          <w:rFonts w:ascii="Times New Roman" w:eastAsia="Times New Roman" w:hAnsi="Times New Roman" w:cs="Times New Roman"/>
          <w:i/>
          <w:iCs/>
          <w:sz w:val="24"/>
          <w:szCs w:val="24"/>
        </w:rPr>
        <w:t>et al</w:t>
      </w:r>
      <w:r w:rsidR="00936866" w:rsidRPr="008B7AAE">
        <w:rPr>
          <w:rFonts w:ascii="Times New Roman" w:eastAsia="Times New Roman" w:hAnsi="Times New Roman" w:cs="Times New Roman"/>
          <w:sz w:val="24"/>
          <w:szCs w:val="24"/>
        </w:rPr>
        <w:t xml:space="preserve"> explain that </w:t>
      </w:r>
      <w:proofErr w:type="spellStart"/>
      <w:r w:rsidR="00C6403B">
        <w:rPr>
          <w:rFonts w:ascii="Times New Roman" w:eastAsia="Times New Roman" w:hAnsi="Times New Roman" w:cs="Times New Roman"/>
          <w:sz w:val="24"/>
          <w:szCs w:val="24"/>
        </w:rPr>
        <w:t>clascoterone</w:t>
      </w:r>
      <w:proofErr w:type="spellEnd"/>
      <w:r w:rsidR="00C6403B">
        <w:rPr>
          <w:rFonts w:ascii="Times New Roman" w:eastAsia="Times New Roman" w:hAnsi="Times New Roman" w:cs="Times New Roman"/>
          <w:sz w:val="24"/>
          <w:szCs w:val="24"/>
        </w:rPr>
        <w:t xml:space="preserve"> cream</w:t>
      </w:r>
      <w:r w:rsidR="00C6403B" w:rsidRPr="008B7AAE">
        <w:rPr>
          <w:rFonts w:ascii="Times New Roman" w:eastAsia="Times New Roman" w:hAnsi="Times New Roman" w:cs="Times New Roman"/>
          <w:sz w:val="24"/>
          <w:szCs w:val="24"/>
        </w:rPr>
        <w:t xml:space="preserve"> </w:t>
      </w:r>
      <w:r w:rsidR="00936866" w:rsidRPr="008B7AAE">
        <w:rPr>
          <w:rFonts w:ascii="Times New Roman" w:eastAsia="Times New Roman" w:hAnsi="Times New Roman" w:cs="Times New Roman"/>
          <w:sz w:val="24"/>
          <w:szCs w:val="24"/>
        </w:rPr>
        <w:t>will be a more powerful treatment because it targets the initial pathogenesis of HS: follicular plugging.</w:t>
      </w:r>
      <w:r w:rsidR="00936866" w:rsidRPr="008B7AAE">
        <w:rPr>
          <w:rFonts w:ascii="Times New Roman" w:eastAsia="Times New Roman" w:hAnsi="Times New Roman" w:cs="Times New Roman"/>
          <w:sz w:val="24"/>
          <w:szCs w:val="24"/>
          <w:vertAlign w:val="superscript"/>
        </w:rPr>
        <w:t>1</w:t>
      </w:r>
      <w:r w:rsidR="00A63F24" w:rsidRPr="008B7AAE">
        <w:rPr>
          <w:rFonts w:ascii="Times New Roman" w:eastAsia="Times New Roman" w:hAnsi="Times New Roman" w:cs="Times New Roman"/>
          <w:sz w:val="24"/>
          <w:szCs w:val="24"/>
          <w:vertAlign w:val="superscript"/>
        </w:rPr>
        <w:t>4</w:t>
      </w:r>
      <w:r w:rsidR="00936866" w:rsidRPr="008B7AAE">
        <w:rPr>
          <w:rFonts w:ascii="Times New Roman" w:eastAsia="Times New Roman" w:hAnsi="Times New Roman" w:cs="Times New Roman"/>
          <w:sz w:val="24"/>
          <w:szCs w:val="24"/>
        </w:rPr>
        <w:t xml:space="preserve"> Additionally, DHT plays a significant role in the clinical signs of HS, and </w:t>
      </w:r>
      <w:proofErr w:type="spellStart"/>
      <w:r w:rsidR="00C6403B">
        <w:rPr>
          <w:rFonts w:ascii="Times New Roman" w:eastAsia="Times New Roman" w:hAnsi="Times New Roman" w:cs="Times New Roman"/>
          <w:sz w:val="24"/>
          <w:szCs w:val="24"/>
        </w:rPr>
        <w:t>clascoterone</w:t>
      </w:r>
      <w:proofErr w:type="spellEnd"/>
      <w:r w:rsidR="00C6403B">
        <w:rPr>
          <w:rFonts w:ascii="Times New Roman" w:eastAsia="Times New Roman" w:hAnsi="Times New Roman" w:cs="Times New Roman"/>
          <w:sz w:val="24"/>
          <w:szCs w:val="24"/>
        </w:rPr>
        <w:t xml:space="preserve"> cream</w:t>
      </w:r>
      <w:r w:rsidR="00C6403B" w:rsidRPr="008B7AAE">
        <w:rPr>
          <w:rFonts w:ascii="Times New Roman" w:eastAsia="Times New Roman" w:hAnsi="Times New Roman" w:cs="Times New Roman"/>
          <w:sz w:val="24"/>
          <w:szCs w:val="24"/>
        </w:rPr>
        <w:t xml:space="preserve"> </w:t>
      </w:r>
      <w:r w:rsidR="00936866" w:rsidRPr="008B7AAE">
        <w:rPr>
          <w:rFonts w:ascii="Times New Roman" w:eastAsia="Times New Roman" w:hAnsi="Times New Roman" w:cs="Times New Roman"/>
          <w:sz w:val="24"/>
          <w:szCs w:val="24"/>
        </w:rPr>
        <w:t>becomes a superior therapy due to its ability to specifically target it</w:t>
      </w:r>
      <w:r w:rsidRPr="008B7AAE">
        <w:rPr>
          <w:rFonts w:ascii="Times New Roman" w:eastAsia="Times New Roman" w:hAnsi="Times New Roman" w:cs="Times New Roman"/>
          <w:sz w:val="24"/>
          <w:szCs w:val="24"/>
        </w:rPr>
        <w:t xml:space="preserve">. </w:t>
      </w:r>
    </w:p>
    <w:p w14:paraId="00000029" w14:textId="33BBB3B9" w:rsidR="00B147C9" w:rsidRPr="008B7AAE" w:rsidRDefault="008929F8" w:rsidP="00AE6338">
      <w:pPr>
        <w:pStyle w:val="ListParagraph"/>
        <w:numPr>
          <w:ilvl w:val="0"/>
          <w:numId w:val="2"/>
        </w:num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8B7AAE">
        <w:rPr>
          <w:rFonts w:ascii="Times New Roman" w:eastAsia="Times New Roman" w:hAnsi="Times New Roman" w:cs="Times New Roman"/>
          <w:sz w:val="24"/>
          <w:szCs w:val="24"/>
        </w:rPr>
        <w:t xml:space="preserve">In conclusion, </w:t>
      </w:r>
      <w:proofErr w:type="spellStart"/>
      <w:r w:rsidR="00C6403B">
        <w:rPr>
          <w:rFonts w:ascii="Times New Roman" w:eastAsia="Times New Roman" w:hAnsi="Times New Roman" w:cs="Times New Roman"/>
          <w:sz w:val="24"/>
          <w:szCs w:val="24"/>
        </w:rPr>
        <w:t>clascoterone</w:t>
      </w:r>
      <w:proofErr w:type="spellEnd"/>
      <w:r w:rsidR="00C6403B">
        <w:rPr>
          <w:rFonts w:ascii="Times New Roman" w:eastAsia="Times New Roman" w:hAnsi="Times New Roman" w:cs="Times New Roman"/>
          <w:sz w:val="24"/>
          <w:szCs w:val="24"/>
        </w:rPr>
        <w:t xml:space="preserve"> cream</w:t>
      </w:r>
      <w:r w:rsidR="00C6403B" w:rsidRPr="008B7AAE">
        <w:rPr>
          <w:rFonts w:ascii="Times New Roman" w:eastAsia="Times New Roman" w:hAnsi="Times New Roman" w:cs="Times New Roman"/>
          <w:sz w:val="24"/>
          <w:szCs w:val="24"/>
        </w:rPr>
        <w:t xml:space="preserve"> </w:t>
      </w:r>
      <w:r w:rsidRPr="008B7AAE">
        <w:rPr>
          <w:rFonts w:ascii="Times New Roman" w:eastAsia="Times New Roman" w:hAnsi="Times New Roman" w:cs="Times New Roman"/>
          <w:sz w:val="24"/>
          <w:szCs w:val="24"/>
        </w:rPr>
        <w:t xml:space="preserve">has emerged as a </w:t>
      </w:r>
      <w:r w:rsidR="00D9129A" w:rsidRPr="008B7AAE">
        <w:rPr>
          <w:rFonts w:ascii="Times New Roman" w:eastAsia="Times New Roman" w:hAnsi="Times New Roman" w:cs="Times New Roman"/>
          <w:sz w:val="24"/>
          <w:szCs w:val="24"/>
        </w:rPr>
        <w:t xml:space="preserve">safe and </w:t>
      </w:r>
      <w:r w:rsidRPr="008B7AAE">
        <w:rPr>
          <w:rFonts w:ascii="Times New Roman" w:eastAsia="Times New Roman" w:hAnsi="Times New Roman" w:cs="Times New Roman"/>
          <w:sz w:val="24"/>
          <w:szCs w:val="24"/>
        </w:rPr>
        <w:t>promising treatment option for HS</w:t>
      </w:r>
      <w:r w:rsidR="00D9129A" w:rsidRPr="008B7AAE">
        <w:rPr>
          <w:rFonts w:ascii="Times New Roman" w:eastAsia="Times New Roman" w:hAnsi="Times New Roman" w:cs="Times New Roman"/>
          <w:sz w:val="24"/>
          <w:szCs w:val="24"/>
        </w:rPr>
        <w:t xml:space="preserve"> due to its </w:t>
      </w:r>
      <w:r w:rsidR="0092490D" w:rsidRPr="008B7AAE">
        <w:rPr>
          <w:rFonts w:ascii="Times New Roman" w:eastAsia="Times New Roman" w:hAnsi="Times New Roman" w:cs="Times New Roman"/>
          <w:sz w:val="24"/>
          <w:szCs w:val="24"/>
        </w:rPr>
        <w:t xml:space="preserve">combination of </w:t>
      </w:r>
      <w:r w:rsidR="00D9129A" w:rsidRPr="008B7AAE">
        <w:rPr>
          <w:rFonts w:ascii="Times New Roman" w:eastAsia="Times New Roman" w:hAnsi="Times New Roman" w:cs="Times New Roman"/>
          <w:sz w:val="24"/>
          <w:szCs w:val="24"/>
        </w:rPr>
        <w:t>anti-inflammatory and anti</w:t>
      </w:r>
      <w:r w:rsidR="0092490D" w:rsidRPr="008B7AAE">
        <w:rPr>
          <w:rFonts w:ascii="Times New Roman" w:eastAsia="Times New Roman" w:hAnsi="Times New Roman" w:cs="Times New Roman"/>
          <w:sz w:val="24"/>
          <w:szCs w:val="24"/>
        </w:rPr>
        <w:t>androgenic</w:t>
      </w:r>
      <w:r w:rsidR="00D9129A" w:rsidRPr="008B7AAE">
        <w:rPr>
          <w:rFonts w:ascii="Times New Roman" w:eastAsia="Times New Roman" w:hAnsi="Times New Roman" w:cs="Times New Roman"/>
          <w:sz w:val="24"/>
          <w:szCs w:val="24"/>
        </w:rPr>
        <w:t xml:space="preserve"> influences</w:t>
      </w:r>
      <w:r w:rsidR="008B7AAE">
        <w:rPr>
          <w:rFonts w:ascii="Times New Roman" w:eastAsia="Times New Roman" w:hAnsi="Times New Roman" w:cs="Times New Roman"/>
          <w:sz w:val="24"/>
          <w:szCs w:val="24"/>
        </w:rPr>
        <w:t>.</w:t>
      </w:r>
    </w:p>
    <w:p w14:paraId="0000002A" w14:textId="77777777" w:rsidR="00B147C9" w:rsidRPr="008B7AAE" w:rsidRDefault="00B147C9" w:rsidP="00AE6338">
      <w:pPr>
        <w:pBdr>
          <w:top w:val="nil"/>
          <w:left w:val="nil"/>
          <w:bottom w:val="nil"/>
          <w:right w:val="nil"/>
          <w:between w:val="nil"/>
        </w:pBdr>
        <w:spacing w:after="0" w:line="240" w:lineRule="auto"/>
        <w:rPr>
          <w:rFonts w:ascii="Times New Roman" w:eastAsia="Times New Roman" w:hAnsi="Times New Roman" w:cs="Times New Roman"/>
          <w:sz w:val="24"/>
          <w:szCs w:val="24"/>
          <w:highlight w:val="yellow"/>
        </w:rPr>
      </w:pPr>
    </w:p>
    <w:p w14:paraId="0000002B" w14:textId="2E7C99C3"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xml:space="preserve">In my clinical opinion as a dermatologist, supported by the medical literature described above, I believe that the combination of prior failed treatments, medical comorbidities, and contraindications listed above, </w:t>
      </w:r>
      <w:proofErr w:type="spellStart"/>
      <w:r w:rsidR="00C6403B" w:rsidRPr="00B26472">
        <w:rPr>
          <w:rFonts w:ascii="Times New Roman" w:eastAsia="Times New Roman" w:hAnsi="Times New Roman" w:cs="Times New Roman"/>
          <w:sz w:val="24"/>
          <w:szCs w:val="24"/>
          <w:u w:val="single"/>
        </w:rPr>
        <w:t>clascoterone</w:t>
      </w:r>
      <w:proofErr w:type="spellEnd"/>
      <w:r w:rsidR="00C6403B" w:rsidRPr="00B26472">
        <w:rPr>
          <w:rFonts w:ascii="Times New Roman" w:eastAsia="Times New Roman" w:hAnsi="Times New Roman" w:cs="Times New Roman"/>
          <w:sz w:val="24"/>
          <w:szCs w:val="24"/>
          <w:u w:val="single"/>
        </w:rPr>
        <w:t xml:space="preserve"> cream </w:t>
      </w:r>
      <w:r w:rsidRPr="00C6403B">
        <w:rPr>
          <w:rFonts w:ascii="Times New Roman" w:eastAsia="Times New Roman" w:hAnsi="Times New Roman" w:cs="Times New Roman"/>
          <w:color w:val="000000"/>
          <w:sz w:val="24"/>
          <w:szCs w:val="24"/>
          <w:u w:val="single"/>
        </w:rPr>
        <w:t xml:space="preserve">is </w:t>
      </w:r>
      <w:r w:rsidRPr="008B7AAE">
        <w:rPr>
          <w:rFonts w:ascii="Times New Roman" w:eastAsia="Times New Roman" w:hAnsi="Times New Roman" w:cs="Times New Roman"/>
          <w:color w:val="000000"/>
          <w:sz w:val="24"/>
          <w:szCs w:val="24"/>
          <w:u w:val="single"/>
        </w:rPr>
        <w:t>the most appropriate next step in treating this patient’s HS and restoring their quality of life. </w:t>
      </w:r>
    </w:p>
    <w:p w14:paraId="0000002C" w14:textId="7D239CF6"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u w:val="single"/>
        </w:rPr>
        <w:br/>
      </w:r>
      <w:r w:rsidRPr="008B7AAE">
        <w:rPr>
          <w:rFonts w:ascii="Times New Roman" w:eastAsia="Times New Roman" w:hAnsi="Times New Roman" w:cs="Times New Roman"/>
          <w:color w:val="000000"/>
          <w:sz w:val="24"/>
          <w:szCs w:val="24"/>
        </w:rPr>
        <w:t>This patient will clearly continue to suffer without treatment</w:t>
      </w:r>
      <w:r w:rsidR="00C6403B">
        <w:rPr>
          <w:rFonts w:ascii="Times New Roman" w:eastAsia="Times New Roman" w:hAnsi="Times New Roman" w:cs="Times New Roman"/>
          <w:color w:val="000000"/>
          <w:sz w:val="24"/>
          <w:szCs w:val="24"/>
        </w:rPr>
        <w:t xml:space="preserve">. </w:t>
      </w:r>
      <w:r w:rsidRPr="008B7AAE">
        <w:rPr>
          <w:rFonts w:ascii="Times New Roman" w:eastAsia="Times New Roman" w:hAnsi="Times New Roman" w:cs="Times New Roman"/>
          <w:b/>
          <w:color w:val="000000"/>
          <w:sz w:val="24"/>
          <w:szCs w:val="24"/>
        </w:rPr>
        <w:t xml:space="preserve">In my experience caring for patients with severe HS, without appropriate therapies, patients </w:t>
      </w:r>
      <w:r w:rsidR="00C6403B">
        <w:rPr>
          <w:rFonts w:ascii="Times New Roman" w:eastAsia="Times New Roman" w:hAnsi="Times New Roman" w:cs="Times New Roman"/>
          <w:b/>
          <w:color w:val="000000"/>
          <w:sz w:val="24"/>
          <w:szCs w:val="24"/>
        </w:rPr>
        <w:t xml:space="preserve">may have progression of disease and may </w:t>
      </w:r>
      <w:r w:rsidRPr="008B7AAE">
        <w:rPr>
          <w:rFonts w:ascii="Times New Roman" w:eastAsia="Times New Roman" w:hAnsi="Times New Roman" w:cs="Times New Roman"/>
          <w:b/>
          <w:color w:val="000000"/>
          <w:sz w:val="24"/>
          <w:szCs w:val="24"/>
        </w:rPr>
        <w:t>require inpatient admissions and ED visits for intravenous antibiotics and emergent surgeries.</w:t>
      </w:r>
    </w:p>
    <w:p w14:paraId="0000002D" w14:textId="77777777"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w:t>
      </w:r>
    </w:p>
    <w:p w14:paraId="0000002E" w14:textId="77777777"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000002F" w14:textId="77777777"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br/>
        <w:t>Sincerely,</w:t>
      </w:r>
    </w:p>
    <w:p w14:paraId="00000030" w14:textId="77777777"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w:t>
      </w:r>
    </w:p>
    <w:p w14:paraId="00000031" w14:textId="77777777"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b/>
          <w:color w:val="000000"/>
          <w:sz w:val="24"/>
          <w:szCs w:val="24"/>
          <w:u w:val="single"/>
        </w:rPr>
        <w:t>[Signature]</w:t>
      </w:r>
    </w:p>
    <w:p w14:paraId="00000032" w14:textId="77777777"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color w:val="000000"/>
          <w:sz w:val="24"/>
          <w:szCs w:val="24"/>
        </w:rPr>
        <w:t> </w:t>
      </w:r>
    </w:p>
    <w:p w14:paraId="00000033" w14:textId="77777777"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8B7AAE">
        <w:rPr>
          <w:rFonts w:ascii="Times New Roman" w:eastAsia="Times New Roman" w:hAnsi="Times New Roman" w:cs="Times New Roman"/>
          <w:b/>
          <w:color w:val="000000"/>
          <w:sz w:val="24"/>
          <w:szCs w:val="24"/>
          <w:u w:val="single"/>
        </w:rPr>
        <w:t>[INSERT PATIENT PHOTOS IF APPROPRIATE]</w:t>
      </w:r>
    </w:p>
    <w:p w14:paraId="00000034" w14:textId="77777777" w:rsidR="00B147C9" w:rsidRPr="008B7AAE" w:rsidRDefault="00000000" w:rsidP="00AE6338">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sidRPr="008B7AAE">
        <w:rPr>
          <w:rFonts w:ascii="Times New Roman" w:eastAsia="Times New Roman" w:hAnsi="Times New Roman" w:cs="Times New Roman"/>
          <w:b/>
          <w:color w:val="000000"/>
          <w:sz w:val="24"/>
          <w:szCs w:val="24"/>
          <w:u w:val="single"/>
        </w:rPr>
        <w:br/>
        <w:t>References:</w:t>
      </w:r>
    </w:p>
    <w:p w14:paraId="00000035" w14:textId="77777777" w:rsidR="00B147C9" w:rsidRPr="008B7AAE" w:rsidRDefault="00B147C9" w:rsidP="00AE6338">
      <w:pPr>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p w14:paraId="5565C293"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bookmarkStart w:id="1" w:name="_Hlk145642465"/>
      <w:r w:rsidRPr="008B7AAE">
        <w:rPr>
          <w:rFonts w:ascii="Times New Roman" w:eastAsia="Times New Roman" w:hAnsi="Times New Roman" w:cs="Times New Roman"/>
          <w:sz w:val="24"/>
          <w:szCs w:val="24"/>
        </w:rPr>
        <w:t xml:space="preserve">Wolkenstein P, </w:t>
      </w:r>
      <w:proofErr w:type="spellStart"/>
      <w:r w:rsidRPr="008B7AAE">
        <w:rPr>
          <w:rFonts w:ascii="Times New Roman" w:eastAsia="Times New Roman" w:hAnsi="Times New Roman" w:cs="Times New Roman"/>
          <w:sz w:val="24"/>
          <w:szCs w:val="24"/>
        </w:rPr>
        <w:t>Loundou</w:t>
      </w:r>
      <w:proofErr w:type="spellEnd"/>
      <w:r w:rsidRPr="008B7AAE">
        <w:rPr>
          <w:rFonts w:ascii="Times New Roman" w:eastAsia="Times New Roman" w:hAnsi="Times New Roman" w:cs="Times New Roman"/>
          <w:sz w:val="24"/>
          <w:szCs w:val="24"/>
        </w:rPr>
        <w:t xml:space="preserve"> A, </w:t>
      </w:r>
      <w:proofErr w:type="spellStart"/>
      <w:r w:rsidRPr="008B7AAE">
        <w:rPr>
          <w:rFonts w:ascii="Times New Roman" w:eastAsia="Times New Roman" w:hAnsi="Times New Roman" w:cs="Times New Roman"/>
          <w:sz w:val="24"/>
          <w:szCs w:val="24"/>
        </w:rPr>
        <w:t>Barrau</w:t>
      </w:r>
      <w:proofErr w:type="spellEnd"/>
      <w:r w:rsidRPr="008B7AAE">
        <w:rPr>
          <w:rFonts w:ascii="Times New Roman" w:eastAsia="Times New Roman" w:hAnsi="Times New Roman" w:cs="Times New Roman"/>
          <w:sz w:val="24"/>
          <w:szCs w:val="24"/>
        </w:rPr>
        <w:t xml:space="preserve"> K, </w:t>
      </w:r>
      <w:proofErr w:type="spellStart"/>
      <w:r w:rsidRPr="008B7AAE">
        <w:rPr>
          <w:rFonts w:ascii="Times New Roman" w:eastAsia="Times New Roman" w:hAnsi="Times New Roman" w:cs="Times New Roman"/>
          <w:sz w:val="24"/>
          <w:szCs w:val="24"/>
        </w:rPr>
        <w:t>Auquier</w:t>
      </w:r>
      <w:proofErr w:type="spellEnd"/>
      <w:r w:rsidRPr="008B7AAE">
        <w:rPr>
          <w:rFonts w:ascii="Times New Roman" w:eastAsia="Times New Roman" w:hAnsi="Times New Roman" w:cs="Times New Roman"/>
          <w:sz w:val="24"/>
          <w:szCs w:val="24"/>
        </w:rPr>
        <w:t xml:space="preserve"> P, </w:t>
      </w:r>
      <w:proofErr w:type="spellStart"/>
      <w:r w:rsidRPr="008B7AAE">
        <w:rPr>
          <w:rFonts w:ascii="Times New Roman" w:eastAsia="Times New Roman" w:hAnsi="Times New Roman" w:cs="Times New Roman"/>
          <w:sz w:val="24"/>
          <w:szCs w:val="24"/>
        </w:rPr>
        <w:t>Revuz</w:t>
      </w:r>
      <w:proofErr w:type="spellEnd"/>
      <w:r w:rsidRPr="008B7AAE">
        <w:rPr>
          <w:rFonts w:ascii="Times New Roman" w:eastAsia="Times New Roman" w:hAnsi="Times New Roman" w:cs="Times New Roman"/>
          <w:sz w:val="24"/>
          <w:szCs w:val="24"/>
        </w:rPr>
        <w:t xml:space="preserve"> J. Quality of life impairment in hidradenitis suppurativa: a study of 61 cases.</w:t>
      </w:r>
      <w:r w:rsidRPr="008B7AAE">
        <w:rPr>
          <w:rFonts w:ascii="Times New Roman" w:eastAsia="Times New Roman" w:hAnsi="Times New Roman" w:cs="Times New Roman"/>
          <w:i/>
          <w:iCs/>
          <w:sz w:val="24"/>
          <w:szCs w:val="24"/>
        </w:rPr>
        <w:t xml:space="preserve"> J Am </w:t>
      </w:r>
      <w:proofErr w:type="spellStart"/>
      <w:r w:rsidRPr="008B7AAE">
        <w:rPr>
          <w:rFonts w:ascii="Times New Roman" w:eastAsia="Times New Roman" w:hAnsi="Times New Roman" w:cs="Times New Roman"/>
          <w:i/>
          <w:iCs/>
          <w:sz w:val="24"/>
          <w:szCs w:val="24"/>
        </w:rPr>
        <w:t>Acad</w:t>
      </w:r>
      <w:proofErr w:type="spellEnd"/>
      <w:r w:rsidRPr="008B7AAE">
        <w:rPr>
          <w:rFonts w:ascii="Times New Roman" w:eastAsia="Times New Roman" w:hAnsi="Times New Roman" w:cs="Times New Roman"/>
          <w:i/>
          <w:iCs/>
          <w:sz w:val="24"/>
          <w:szCs w:val="24"/>
        </w:rPr>
        <w:t xml:space="preserve"> Dermatol. </w:t>
      </w:r>
      <w:r w:rsidRPr="008B7AAE">
        <w:rPr>
          <w:rFonts w:ascii="Times New Roman" w:eastAsia="Times New Roman" w:hAnsi="Times New Roman" w:cs="Times New Roman"/>
          <w:sz w:val="24"/>
          <w:szCs w:val="24"/>
        </w:rPr>
        <w:t xml:space="preserve">2007;56(4):621-3. </w:t>
      </w:r>
      <w:r w:rsidRPr="008B7AAE">
        <w:rPr>
          <w:rFonts w:ascii="Times New Roman" w:eastAsia="Times New Roman" w:hAnsi="Times New Roman" w:cs="Times New Roman"/>
          <w:b/>
          <w:bCs/>
          <w:sz w:val="24"/>
          <w:szCs w:val="24"/>
        </w:rPr>
        <w:t>PMID: 17097366</w:t>
      </w:r>
    </w:p>
    <w:p w14:paraId="3BE652A0"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8B7AAE">
        <w:rPr>
          <w:rFonts w:ascii="Times New Roman" w:eastAsia="Times New Roman" w:hAnsi="Times New Roman" w:cs="Times New Roman"/>
          <w:sz w:val="24"/>
          <w:szCs w:val="24"/>
        </w:rPr>
        <w:t>Hamzavi IH, Sundaram M, Nicholson C, et al. Uncovering burden disparity: A comparative analysis of the impact of moderate-to-severe psoriasis and hidradenitis suppurativa.</w:t>
      </w:r>
      <w:r w:rsidRPr="008B7AAE">
        <w:rPr>
          <w:rFonts w:ascii="Times New Roman" w:eastAsia="Times New Roman" w:hAnsi="Times New Roman" w:cs="Times New Roman"/>
          <w:i/>
          <w:iCs/>
          <w:sz w:val="24"/>
          <w:szCs w:val="24"/>
        </w:rPr>
        <w:t xml:space="preserve"> J Am </w:t>
      </w:r>
      <w:proofErr w:type="spellStart"/>
      <w:r w:rsidRPr="008B7AAE">
        <w:rPr>
          <w:rFonts w:ascii="Times New Roman" w:eastAsia="Times New Roman" w:hAnsi="Times New Roman" w:cs="Times New Roman"/>
          <w:i/>
          <w:iCs/>
          <w:sz w:val="24"/>
          <w:szCs w:val="24"/>
        </w:rPr>
        <w:t>Acad</w:t>
      </w:r>
      <w:proofErr w:type="spellEnd"/>
      <w:r w:rsidRPr="008B7AAE">
        <w:rPr>
          <w:rFonts w:ascii="Times New Roman" w:eastAsia="Times New Roman" w:hAnsi="Times New Roman" w:cs="Times New Roman"/>
          <w:i/>
          <w:iCs/>
          <w:sz w:val="24"/>
          <w:szCs w:val="24"/>
        </w:rPr>
        <w:t xml:space="preserve"> Dermatol. </w:t>
      </w:r>
      <w:r w:rsidRPr="008B7AAE">
        <w:rPr>
          <w:rFonts w:ascii="Times New Roman" w:eastAsia="Times New Roman" w:hAnsi="Times New Roman" w:cs="Times New Roman"/>
          <w:sz w:val="24"/>
          <w:szCs w:val="24"/>
        </w:rPr>
        <w:t>2017;77(6):1038-46.</w:t>
      </w:r>
      <w:r w:rsidRPr="008B7AAE">
        <w:rPr>
          <w:rFonts w:ascii="Times New Roman" w:eastAsia="Times New Roman" w:hAnsi="Times New Roman" w:cs="Times New Roman"/>
          <w:b/>
          <w:bCs/>
          <w:sz w:val="24"/>
          <w:szCs w:val="24"/>
        </w:rPr>
        <w:t xml:space="preserve"> PMID: 28917381</w:t>
      </w:r>
    </w:p>
    <w:p w14:paraId="0DFC9A12"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8B7AAE">
        <w:rPr>
          <w:rFonts w:ascii="Times New Roman" w:eastAsia="Times New Roman" w:hAnsi="Times New Roman" w:cs="Times New Roman"/>
          <w:sz w:val="24"/>
          <w:szCs w:val="24"/>
        </w:rPr>
        <w:lastRenderedPageBreak/>
        <w:t>Patel ZS, Hoffman LK, Buse DC, et al. Pain, Psychological Comorbidities, Disability, and Impaired Quality of Life in Hidradenitis Suppurativa [corrected].</w:t>
      </w:r>
      <w:r w:rsidRPr="008B7AAE">
        <w:rPr>
          <w:rFonts w:ascii="Times New Roman" w:eastAsia="Times New Roman" w:hAnsi="Times New Roman" w:cs="Times New Roman"/>
          <w:i/>
          <w:iCs/>
          <w:sz w:val="24"/>
          <w:szCs w:val="24"/>
        </w:rPr>
        <w:t> Curr Pain Headache Rep. </w:t>
      </w:r>
      <w:r w:rsidRPr="008B7AAE">
        <w:rPr>
          <w:rFonts w:ascii="Times New Roman" w:eastAsia="Times New Roman" w:hAnsi="Times New Roman" w:cs="Times New Roman"/>
          <w:sz w:val="24"/>
          <w:szCs w:val="24"/>
        </w:rPr>
        <w:t xml:space="preserve">2017;21(12):49. </w:t>
      </w:r>
      <w:r w:rsidRPr="008B7AAE">
        <w:rPr>
          <w:rFonts w:ascii="Times New Roman" w:eastAsia="Times New Roman" w:hAnsi="Times New Roman" w:cs="Times New Roman"/>
          <w:b/>
          <w:bCs/>
          <w:sz w:val="24"/>
          <w:szCs w:val="24"/>
        </w:rPr>
        <w:t>PMID: 29094219</w:t>
      </w:r>
    </w:p>
    <w:p w14:paraId="2EAF6521"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8B7AAE">
        <w:rPr>
          <w:rFonts w:ascii="Times New Roman" w:eastAsia="Times New Roman" w:hAnsi="Times New Roman" w:cs="Times New Roman"/>
          <w:sz w:val="24"/>
          <w:szCs w:val="24"/>
        </w:rPr>
        <w:t>Onderdijk</w:t>
      </w:r>
      <w:proofErr w:type="spellEnd"/>
      <w:r w:rsidRPr="008B7AAE">
        <w:rPr>
          <w:rFonts w:ascii="Times New Roman" w:eastAsia="Times New Roman" w:hAnsi="Times New Roman" w:cs="Times New Roman"/>
          <w:sz w:val="24"/>
          <w:szCs w:val="24"/>
        </w:rPr>
        <w:t xml:space="preserve"> AJ, van der Zee HH, Esmann S, et al. Depression in patients with hidradenitis suppurativa.</w:t>
      </w:r>
      <w:r w:rsidRPr="008B7AAE">
        <w:rPr>
          <w:rFonts w:ascii="Times New Roman" w:eastAsia="Times New Roman" w:hAnsi="Times New Roman" w:cs="Times New Roman"/>
          <w:i/>
          <w:iCs/>
          <w:sz w:val="24"/>
          <w:szCs w:val="24"/>
        </w:rPr>
        <w:t xml:space="preserve"> J </w:t>
      </w:r>
      <w:proofErr w:type="spellStart"/>
      <w:r w:rsidRPr="008B7AAE">
        <w:rPr>
          <w:rFonts w:ascii="Times New Roman" w:eastAsia="Times New Roman" w:hAnsi="Times New Roman" w:cs="Times New Roman"/>
          <w:i/>
          <w:iCs/>
          <w:sz w:val="24"/>
          <w:szCs w:val="24"/>
        </w:rPr>
        <w:t>Eur</w:t>
      </w:r>
      <w:proofErr w:type="spellEnd"/>
      <w:r w:rsidRPr="008B7AAE">
        <w:rPr>
          <w:rFonts w:ascii="Times New Roman" w:eastAsia="Times New Roman" w:hAnsi="Times New Roman" w:cs="Times New Roman"/>
          <w:i/>
          <w:iCs/>
          <w:sz w:val="24"/>
          <w:szCs w:val="24"/>
        </w:rPr>
        <w:t xml:space="preserve"> </w:t>
      </w:r>
      <w:proofErr w:type="spellStart"/>
      <w:r w:rsidRPr="008B7AAE">
        <w:rPr>
          <w:rFonts w:ascii="Times New Roman" w:eastAsia="Times New Roman" w:hAnsi="Times New Roman" w:cs="Times New Roman"/>
          <w:i/>
          <w:iCs/>
          <w:sz w:val="24"/>
          <w:szCs w:val="24"/>
        </w:rPr>
        <w:t>Acad</w:t>
      </w:r>
      <w:proofErr w:type="spellEnd"/>
      <w:r w:rsidRPr="008B7AAE">
        <w:rPr>
          <w:rFonts w:ascii="Times New Roman" w:eastAsia="Times New Roman" w:hAnsi="Times New Roman" w:cs="Times New Roman"/>
          <w:i/>
          <w:iCs/>
          <w:sz w:val="24"/>
          <w:szCs w:val="24"/>
        </w:rPr>
        <w:t xml:space="preserve"> Dermatol </w:t>
      </w:r>
      <w:proofErr w:type="spellStart"/>
      <w:r w:rsidRPr="008B7AAE">
        <w:rPr>
          <w:rFonts w:ascii="Times New Roman" w:eastAsia="Times New Roman" w:hAnsi="Times New Roman" w:cs="Times New Roman"/>
          <w:i/>
          <w:iCs/>
          <w:sz w:val="24"/>
          <w:szCs w:val="24"/>
        </w:rPr>
        <w:t>Venereol</w:t>
      </w:r>
      <w:proofErr w:type="spellEnd"/>
      <w:r w:rsidRPr="008B7AAE">
        <w:rPr>
          <w:rFonts w:ascii="Times New Roman" w:eastAsia="Times New Roman" w:hAnsi="Times New Roman" w:cs="Times New Roman"/>
          <w:i/>
          <w:iCs/>
          <w:sz w:val="24"/>
          <w:szCs w:val="24"/>
        </w:rPr>
        <w:t>. </w:t>
      </w:r>
      <w:r w:rsidRPr="008B7AAE">
        <w:rPr>
          <w:rFonts w:ascii="Times New Roman" w:eastAsia="Times New Roman" w:hAnsi="Times New Roman" w:cs="Times New Roman"/>
          <w:sz w:val="24"/>
          <w:szCs w:val="24"/>
        </w:rPr>
        <w:t xml:space="preserve">2013;27(4):473-8. </w:t>
      </w:r>
      <w:r w:rsidRPr="008B7AAE">
        <w:rPr>
          <w:rFonts w:ascii="Times New Roman" w:eastAsia="Times New Roman" w:hAnsi="Times New Roman" w:cs="Times New Roman"/>
          <w:b/>
          <w:bCs/>
          <w:sz w:val="24"/>
          <w:szCs w:val="24"/>
        </w:rPr>
        <w:t>PMID: 22339940</w:t>
      </w:r>
    </w:p>
    <w:p w14:paraId="19C76C7F"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8B7AAE">
        <w:rPr>
          <w:rFonts w:ascii="Times New Roman" w:eastAsia="Times New Roman" w:hAnsi="Times New Roman" w:cs="Times New Roman"/>
          <w:sz w:val="24"/>
          <w:szCs w:val="24"/>
        </w:rPr>
        <w:t xml:space="preserve">Garg A, </w:t>
      </w:r>
      <w:proofErr w:type="spellStart"/>
      <w:r w:rsidRPr="008B7AAE">
        <w:rPr>
          <w:rFonts w:ascii="Times New Roman" w:eastAsia="Times New Roman" w:hAnsi="Times New Roman" w:cs="Times New Roman"/>
          <w:sz w:val="24"/>
          <w:szCs w:val="24"/>
        </w:rPr>
        <w:t>Papagermanos</w:t>
      </w:r>
      <w:proofErr w:type="spellEnd"/>
      <w:r w:rsidRPr="008B7AAE">
        <w:rPr>
          <w:rFonts w:ascii="Times New Roman" w:eastAsia="Times New Roman" w:hAnsi="Times New Roman" w:cs="Times New Roman"/>
          <w:sz w:val="24"/>
          <w:szCs w:val="24"/>
        </w:rPr>
        <w:t xml:space="preserve"> V, Midura M, Strunk A, Merson J. Opioid, alcohol, and cannabis misuse among patients with hidradenitis suppurativa: A population-based analysis in the United States.</w:t>
      </w:r>
      <w:r w:rsidRPr="008B7AAE">
        <w:rPr>
          <w:rFonts w:ascii="Times New Roman" w:eastAsia="Times New Roman" w:hAnsi="Times New Roman" w:cs="Times New Roman"/>
          <w:i/>
          <w:iCs/>
          <w:sz w:val="24"/>
          <w:szCs w:val="24"/>
        </w:rPr>
        <w:t xml:space="preserve"> J Am </w:t>
      </w:r>
      <w:proofErr w:type="spellStart"/>
      <w:r w:rsidRPr="008B7AAE">
        <w:rPr>
          <w:rFonts w:ascii="Times New Roman" w:eastAsia="Times New Roman" w:hAnsi="Times New Roman" w:cs="Times New Roman"/>
          <w:i/>
          <w:iCs/>
          <w:sz w:val="24"/>
          <w:szCs w:val="24"/>
        </w:rPr>
        <w:t>Acad</w:t>
      </w:r>
      <w:proofErr w:type="spellEnd"/>
      <w:r w:rsidRPr="008B7AAE">
        <w:rPr>
          <w:rFonts w:ascii="Times New Roman" w:eastAsia="Times New Roman" w:hAnsi="Times New Roman" w:cs="Times New Roman"/>
          <w:i/>
          <w:iCs/>
          <w:sz w:val="24"/>
          <w:szCs w:val="24"/>
        </w:rPr>
        <w:t xml:space="preserve"> Dermatol. </w:t>
      </w:r>
      <w:r w:rsidRPr="008B7AAE">
        <w:rPr>
          <w:rFonts w:ascii="Times New Roman" w:eastAsia="Times New Roman" w:hAnsi="Times New Roman" w:cs="Times New Roman"/>
          <w:sz w:val="24"/>
          <w:szCs w:val="24"/>
        </w:rPr>
        <w:t xml:space="preserve">2018;79(3):495-500.e1. </w:t>
      </w:r>
      <w:r w:rsidRPr="008B7AAE">
        <w:rPr>
          <w:rFonts w:ascii="Times New Roman" w:eastAsia="Times New Roman" w:hAnsi="Times New Roman" w:cs="Times New Roman"/>
          <w:b/>
          <w:bCs/>
          <w:sz w:val="24"/>
          <w:szCs w:val="24"/>
        </w:rPr>
        <w:t>PMID: 29499293</w:t>
      </w:r>
    </w:p>
    <w:p w14:paraId="1299FEE2"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8B7AAE">
        <w:rPr>
          <w:rFonts w:ascii="Times New Roman" w:eastAsia="Times New Roman" w:hAnsi="Times New Roman" w:cs="Times New Roman"/>
          <w:sz w:val="24"/>
          <w:szCs w:val="24"/>
        </w:rPr>
        <w:t xml:space="preserve">Janse IC, Deckers IE, van der Maten AD, et al. Sexual health and quality of life are impaired in hidradenitis suppurativa: a </w:t>
      </w:r>
      <w:proofErr w:type="spellStart"/>
      <w:r w:rsidRPr="008B7AAE">
        <w:rPr>
          <w:rFonts w:ascii="Times New Roman" w:eastAsia="Times New Roman" w:hAnsi="Times New Roman" w:cs="Times New Roman"/>
          <w:sz w:val="24"/>
          <w:szCs w:val="24"/>
        </w:rPr>
        <w:t>multicentre</w:t>
      </w:r>
      <w:proofErr w:type="spellEnd"/>
      <w:r w:rsidRPr="008B7AAE">
        <w:rPr>
          <w:rFonts w:ascii="Times New Roman" w:eastAsia="Times New Roman" w:hAnsi="Times New Roman" w:cs="Times New Roman"/>
          <w:sz w:val="24"/>
          <w:szCs w:val="24"/>
        </w:rPr>
        <w:t xml:space="preserve"> cross-sectional study.</w:t>
      </w:r>
      <w:r w:rsidRPr="008B7AAE">
        <w:rPr>
          <w:rFonts w:ascii="Times New Roman" w:eastAsia="Times New Roman" w:hAnsi="Times New Roman" w:cs="Times New Roman"/>
          <w:i/>
          <w:iCs/>
          <w:sz w:val="24"/>
          <w:szCs w:val="24"/>
        </w:rPr>
        <w:t> Br J Dermatol. </w:t>
      </w:r>
      <w:r w:rsidRPr="008B7AAE">
        <w:rPr>
          <w:rFonts w:ascii="Times New Roman" w:eastAsia="Times New Roman" w:hAnsi="Times New Roman" w:cs="Times New Roman"/>
          <w:sz w:val="24"/>
          <w:szCs w:val="24"/>
        </w:rPr>
        <w:t xml:space="preserve">2017;176(4):1042-7. </w:t>
      </w:r>
      <w:r w:rsidRPr="008B7AAE">
        <w:rPr>
          <w:rFonts w:ascii="Times New Roman" w:eastAsia="Times New Roman" w:hAnsi="Times New Roman" w:cs="Times New Roman"/>
          <w:b/>
          <w:bCs/>
          <w:sz w:val="24"/>
          <w:szCs w:val="24"/>
        </w:rPr>
        <w:t>PMID: 27534591</w:t>
      </w:r>
    </w:p>
    <w:p w14:paraId="38D3E72A"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8B7AAE">
        <w:rPr>
          <w:rFonts w:ascii="Times New Roman" w:eastAsia="Times New Roman" w:hAnsi="Times New Roman" w:cs="Times New Roman"/>
          <w:sz w:val="24"/>
          <w:szCs w:val="24"/>
        </w:rPr>
        <w:t>Cuenca-Barrales C, Ruiz-Villaverde R, Molina-Leyva A. Sexual Distress in Patients with Hidradenitis Suppurativa: A Cross-Sectional Study.</w:t>
      </w:r>
      <w:r w:rsidRPr="008B7AAE">
        <w:rPr>
          <w:rFonts w:ascii="Times New Roman" w:eastAsia="Times New Roman" w:hAnsi="Times New Roman" w:cs="Times New Roman"/>
          <w:i/>
          <w:iCs/>
          <w:sz w:val="24"/>
          <w:szCs w:val="24"/>
        </w:rPr>
        <w:t> J Clin Med. </w:t>
      </w:r>
      <w:r w:rsidRPr="008B7AAE">
        <w:rPr>
          <w:rFonts w:ascii="Times New Roman" w:eastAsia="Times New Roman" w:hAnsi="Times New Roman" w:cs="Times New Roman"/>
          <w:sz w:val="24"/>
          <w:szCs w:val="24"/>
        </w:rPr>
        <w:t>2019;8(4</w:t>
      </w:r>
      <w:proofErr w:type="gramStart"/>
      <w:r w:rsidRPr="008B7AAE">
        <w:rPr>
          <w:rFonts w:ascii="Times New Roman" w:eastAsia="Times New Roman" w:hAnsi="Times New Roman" w:cs="Times New Roman"/>
          <w:sz w:val="24"/>
          <w:szCs w:val="24"/>
        </w:rPr>
        <w:t>):E</w:t>
      </w:r>
      <w:proofErr w:type="gramEnd"/>
      <w:r w:rsidRPr="008B7AAE">
        <w:rPr>
          <w:rFonts w:ascii="Times New Roman" w:eastAsia="Times New Roman" w:hAnsi="Times New Roman" w:cs="Times New Roman"/>
          <w:sz w:val="24"/>
          <w:szCs w:val="24"/>
        </w:rPr>
        <w:t xml:space="preserve">532. </w:t>
      </w:r>
      <w:r w:rsidRPr="008B7AAE">
        <w:rPr>
          <w:rFonts w:ascii="Times New Roman" w:eastAsia="Times New Roman" w:hAnsi="Times New Roman" w:cs="Times New Roman"/>
          <w:b/>
          <w:bCs/>
          <w:sz w:val="24"/>
          <w:szCs w:val="24"/>
        </w:rPr>
        <w:t>PMID: 31003427</w:t>
      </w:r>
    </w:p>
    <w:p w14:paraId="3457FF8A"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8B7AAE">
        <w:rPr>
          <w:rFonts w:ascii="Times New Roman" w:eastAsia="Times New Roman" w:hAnsi="Times New Roman" w:cs="Times New Roman"/>
          <w:sz w:val="24"/>
          <w:szCs w:val="24"/>
        </w:rPr>
        <w:t xml:space="preserve">Thorlacius L, Cohen AD, Gislason GH, </w:t>
      </w:r>
      <w:proofErr w:type="spellStart"/>
      <w:r w:rsidRPr="008B7AAE">
        <w:rPr>
          <w:rFonts w:ascii="Times New Roman" w:eastAsia="Times New Roman" w:hAnsi="Times New Roman" w:cs="Times New Roman"/>
          <w:sz w:val="24"/>
          <w:szCs w:val="24"/>
        </w:rPr>
        <w:t>Jemec</w:t>
      </w:r>
      <w:proofErr w:type="spellEnd"/>
      <w:r w:rsidRPr="008B7AAE">
        <w:rPr>
          <w:rFonts w:ascii="Times New Roman" w:eastAsia="Times New Roman" w:hAnsi="Times New Roman" w:cs="Times New Roman"/>
          <w:sz w:val="24"/>
          <w:szCs w:val="24"/>
        </w:rPr>
        <w:t xml:space="preserve"> GBE, Egeberg A. Increased Suicide Risk in Patients with Hidradenitis Suppurativa.</w:t>
      </w:r>
      <w:r w:rsidRPr="008B7AAE">
        <w:rPr>
          <w:rFonts w:ascii="Times New Roman" w:eastAsia="Times New Roman" w:hAnsi="Times New Roman" w:cs="Times New Roman"/>
          <w:i/>
          <w:iCs/>
          <w:sz w:val="24"/>
          <w:szCs w:val="24"/>
        </w:rPr>
        <w:t> J Invest Dermatol. </w:t>
      </w:r>
      <w:r w:rsidRPr="008B7AAE">
        <w:rPr>
          <w:rFonts w:ascii="Times New Roman" w:eastAsia="Times New Roman" w:hAnsi="Times New Roman" w:cs="Times New Roman"/>
          <w:sz w:val="24"/>
          <w:szCs w:val="24"/>
        </w:rPr>
        <w:t xml:space="preserve">2018;138(1):52-7. </w:t>
      </w:r>
      <w:r w:rsidRPr="008B7AAE">
        <w:rPr>
          <w:rFonts w:ascii="Times New Roman" w:eastAsia="Times New Roman" w:hAnsi="Times New Roman" w:cs="Times New Roman"/>
          <w:b/>
          <w:bCs/>
          <w:sz w:val="24"/>
          <w:szCs w:val="24"/>
        </w:rPr>
        <w:t>PMID</w:t>
      </w:r>
      <w:r w:rsidRPr="008B7AAE">
        <w:rPr>
          <w:rFonts w:ascii="Times New Roman" w:eastAsia="Times New Roman" w:hAnsi="Times New Roman" w:cs="Times New Roman"/>
          <w:sz w:val="24"/>
          <w:szCs w:val="24"/>
        </w:rPr>
        <w:t>: </w:t>
      </w:r>
      <w:r w:rsidRPr="008B7AAE">
        <w:rPr>
          <w:rFonts w:ascii="Times New Roman" w:eastAsia="Times New Roman" w:hAnsi="Times New Roman" w:cs="Times New Roman"/>
          <w:b/>
          <w:bCs/>
          <w:sz w:val="24"/>
          <w:szCs w:val="24"/>
        </w:rPr>
        <w:t>28942360</w:t>
      </w:r>
    </w:p>
    <w:bookmarkEnd w:id="1"/>
    <w:p w14:paraId="2EF31D56" w14:textId="77777777" w:rsidR="00DB0060" w:rsidRPr="003E5BDA"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8B7AAE">
        <w:rPr>
          <w:rFonts w:ascii="Times New Roman" w:eastAsia="Times New Roman" w:hAnsi="Times New Roman" w:cs="Times New Roman"/>
          <w:sz w:val="24"/>
          <w:szCs w:val="24"/>
        </w:rPr>
        <w:t xml:space="preserve">Sanchez C, Keri J. Androgen Receptor Inhibitors in the Treatment of Acne Vulgaris: Efficacy and Safety Profiles of </w:t>
      </w:r>
      <w:proofErr w:type="spellStart"/>
      <w:r w:rsidRPr="008B7AAE">
        <w:rPr>
          <w:rFonts w:ascii="Times New Roman" w:eastAsia="Times New Roman" w:hAnsi="Times New Roman" w:cs="Times New Roman"/>
          <w:sz w:val="24"/>
          <w:szCs w:val="24"/>
        </w:rPr>
        <w:t>Clascoterone</w:t>
      </w:r>
      <w:proofErr w:type="spellEnd"/>
      <w:r w:rsidRPr="008B7AAE">
        <w:rPr>
          <w:rFonts w:ascii="Times New Roman" w:eastAsia="Times New Roman" w:hAnsi="Times New Roman" w:cs="Times New Roman"/>
          <w:sz w:val="24"/>
          <w:szCs w:val="24"/>
        </w:rPr>
        <w:t xml:space="preserve"> 1% Cream. </w:t>
      </w:r>
      <w:r w:rsidRPr="008B7AAE">
        <w:rPr>
          <w:rFonts w:ascii="Times New Roman" w:eastAsia="Times New Roman" w:hAnsi="Times New Roman" w:cs="Times New Roman"/>
          <w:i/>
          <w:sz w:val="24"/>
          <w:szCs w:val="24"/>
        </w:rPr>
        <w:t xml:space="preserve">Clin </w:t>
      </w:r>
      <w:proofErr w:type="spellStart"/>
      <w:r w:rsidRPr="008B7AAE">
        <w:rPr>
          <w:rFonts w:ascii="Times New Roman" w:eastAsia="Times New Roman" w:hAnsi="Times New Roman" w:cs="Times New Roman"/>
          <w:i/>
          <w:sz w:val="24"/>
          <w:szCs w:val="24"/>
        </w:rPr>
        <w:t>Cosmet</w:t>
      </w:r>
      <w:proofErr w:type="spellEnd"/>
      <w:r w:rsidRPr="008B7AAE">
        <w:rPr>
          <w:rFonts w:ascii="Times New Roman" w:eastAsia="Times New Roman" w:hAnsi="Times New Roman" w:cs="Times New Roman"/>
          <w:i/>
          <w:sz w:val="24"/>
          <w:szCs w:val="24"/>
        </w:rPr>
        <w:t xml:space="preserve"> </w:t>
      </w:r>
      <w:proofErr w:type="spellStart"/>
      <w:r w:rsidRPr="008B7AAE">
        <w:rPr>
          <w:rFonts w:ascii="Times New Roman" w:eastAsia="Times New Roman" w:hAnsi="Times New Roman" w:cs="Times New Roman"/>
          <w:i/>
          <w:sz w:val="24"/>
          <w:szCs w:val="24"/>
        </w:rPr>
        <w:t>Investig</w:t>
      </w:r>
      <w:proofErr w:type="spellEnd"/>
      <w:r w:rsidRPr="008B7AAE">
        <w:rPr>
          <w:rFonts w:ascii="Times New Roman" w:eastAsia="Times New Roman" w:hAnsi="Times New Roman" w:cs="Times New Roman"/>
          <w:i/>
          <w:sz w:val="24"/>
          <w:szCs w:val="24"/>
        </w:rPr>
        <w:t xml:space="preserve"> Dermatol. </w:t>
      </w:r>
      <w:proofErr w:type="gramStart"/>
      <w:r w:rsidRPr="008B7AAE">
        <w:rPr>
          <w:rFonts w:ascii="Times New Roman" w:eastAsia="Times New Roman" w:hAnsi="Times New Roman" w:cs="Times New Roman"/>
          <w:sz w:val="24"/>
          <w:szCs w:val="24"/>
        </w:rPr>
        <w:t>2022;15:1357</w:t>
      </w:r>
      <w:proofErr w:type="gramEnd"/>
      <w:r w:rsidRPr="008B7AAE">
        <w:rPr>
          <w:rFonts w:ascii="Times New Roman" w:eastAsia="Times New Roman" w:hAnsi="Times New Roman" w:cs="Times New Roman"/>
          <w:sz w:val="24"/>
          <w:szCs w:val="24"/>
        </w:rPr>
        <w:t>-1366. doi:10.2147/CCID.S289750</w:t>
      </w:r>
      <w:r w:rsidRPr="008B7AAE">
        <w:rPr>
          <w:rFonts w:ascii="Times New Roman" w:eastAsia="Times New Roman" w:hAnsi="Times New Roman" w:cs="Times New Roman"/>
          <w:b/>
          <w:bCs/>
          <w:sz w:val="24"/>
          <w:szCs w:val="24"/>
        </w:rPr>
        <w:t xml:space="preserve">. </w:t>
      </w:r>
      <w:r w:rsidRPr="008B7AAE">
        <w:rPr>
          <w:rFonts w:ascii="Times New Roman" w:eastAsia="Arial" w:hAnsi="Times New Roman" w:cs="Times New Roman"/>
          <w:b/>
          <w:bCs/>
          <w:sz w:val="24"/>
          <w:szCs w:val="24"/>
          <w:highlight w:val="white"/>
        </w:rPr>
        <w:t xml:space="preserve">PMID: </w:t>
      </w:r>
      <w:hyperlink r:id="rId5">
        <w:r w:rsidRPr="008B7AAE">
          <w:rPr>
            <w:rFonts w:ascii="Times New Roman" w:eastAsia="Arial" w:hAnsi="Times New Roman" w:cs="Times New Roman"/>
            <w:b/>
            <w:bCs/>
            <w:sz w:val="24"/>
            <w:szCs w:val="24"/>
            <w:highlight w:val="white"/>
          </w:rPr>
          <w:t>35874458</w:t>
        </w:r>
      </w:hyperlink>
    </w:p>
    <w:p w14:paraId="3FB93BAB" w14:textId="77777777" w:rsidR="00DB0060" w:rsidRPr="003E5BDA"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8B7AAE">
        <w:rPr>
          <w:rFonts w:ascii="Times New Roman" w:eastAsia="Times New Roman" w:hAnsi="Times New Roman" w:cs="Times New Roman"/>
          <w:sz w:val="24"/>
          <w:szCs w:val="24"/>
        </w:rPr>
        <w:t xml:space="preserve">Dhillon S. </w:t>
      </w:r>
      <w:proofErr w:type="spellStart"/>
      <w:r w:rsidRPr="008B7AAE">
        <w:rPr>
          <w:rFonts w:ascii="Times New Roman" w:eastAsia="Times New Roman" w:hAnsi="Times New Roman" w:cs="Times New Roman"/>
          <w:sz w:val="24"/>
          <w:szCs w:val="24"/>
        </w:rPr>
        <w:t>Clascoterone</w:t>
      </w:r>
      <w:proofErr w:type="spellEnd"/>
      <w:r w:rsidRPr="008B7AAE">
        <w:rPr>
          <w:rFonts w:ascii="Times New Roman" w:eastAsia="Times New Roman" w:hAnsi="Times New Roman" w:cs="Times New Roman"/>
          <w:sz w:val="24"/>
          <w:szCs w:val="24"/>
        </w:rPr>
        <w:t>: First Approval. </w:t>
      </w:r>
      <w:r w:rsidRPr="008B7AAE">
        <w:rPr>
          <w:rFonts w:ascii="Times New Roman" w:eastAsia="Times New Roman" w:hAnsi="Times New Roman" w:cs="Times New Roman"/>
          <w:i/>
          <w:iCs/>
          <w:sz w:val="24"/>
          <w:szCs w:val="24"/>
        </w:rPr>
        <w:t>Drugs</w:t>
      </w:r>
      <w:r w:rsidRPr="008B7AAE">
        <w:rPr>
          <w:rFonts w:ascii="Times New Roman" w:eastAsia="Times New Roman" w:hAnsi="Times New Roman" w:cs="Times New Roman"/>
          <w:sz w:val="24"/>
          <w:szCs w:val="24"/>
        </w:rPr>
        <w:t xml:space="preserve">. 2020;80(16):1745-1750. doi:10.1007/s40265-020-01417-6. </w:t>
      </w:r>
      <w:r w:rsidRPr="008B7AAE">
        <w:rPr>
          <w:rFonts w:ascii="Times New Roman" w:eastAsia="Times New Roman" w:hAnsi="Times New Roman" w:cs="Times New Roman"/>
          <w:b/>
          <w:bCs/>
          <w:sz w:val="24"/>
          <w:szCs w:val="24"/>
        </w:rPr>
        <w:t>PMID: 33030710</w:t>
      </w:r>
    </w:p>
    <w:p w14:paraId="4032D747" w14:textId="77777777" w:rsidR="00DB0060" w:rsidRPr="003E5BDA"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Hargis A, Yaghi M, Bermudez NM, Lev-Tov H. </w:t>
      </w:r>
      <w:proofErr w:type="spellStart"/>
      <w:r>
        <w:rPr>
          <w:rFonts w:ascii="Times New Roman" w:eastAsia="Times New Roman" w:hAnsi="Times New Roman" w:cs="Times New Roman"/>
          <w:sz w:val="24"/>
          <w:szCs w:val="24"/>
        </w:rPr>
        <w:t>Clascoterone</w:t>
      </w:r>
      <w:proofErr w:type="spellEnd"/>
      <w:r>
        <w:rPr>
          <w:rFonts w:ascii="Times New Roman" w:eastAsia="Times New Roman" w:hAnsi="Times New Roman" w:cs="Times New Roman"/>
          <w:sz w:val="24"/>
          <w:szCs w:val="24"/>
        </w:rPr>
        <w:t xml:space="preserve"> in the treatment of mild hidradenitis suppurativa. JAAD. 2024;90(1):142-144. </w:t>
      </w:r>
      <w:r w:rsidRPr="003E5BDA">
        <w:rPr>
          <w:rFonts w:ascii="Times New Roman" w:eastAsia="Times New Roman" w:hAnsi="Times New Roman" w:cs="Times New Roman"/>
          <w:b/>
          <w:bCs/>
          <w:sz w:val="24"/>
          <w:szCs w:val="24"/>
        </w:rPr>
        <w:t>PMID 37660976.</w:t>
      </w:r>
    </w:p>
    <w:p w14:paraId="7979958F"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8B7AAE">
        <w:rPr>
          <w:rFonts w:ascii="Times New Roman" w:eastAsia="Times New Roman" w:hAnsi="Times New Roman" w:cs="Times New Roman"/>
          <w:sz w:val="24"/>
          <w:szCs w:val="24"/>
        </w:rPr>
        <w:t xml:space="preserve">Cunningham KN, Moody K, </w:t>
      </w:r>
      <w:proofErr w:type="spellStart"/>
      <w:r w:rsidRPr="008B7AAE">
        <w:rPr>
          <w:rFonts w:ascii="Times New Roman" w:eastAsia="Times New Roman" w:hAnsi="Times New Roman" w:cs="Times New Roman"/>
          <w:sz w:val="24"/>
          <w:szCs w:val="24"/>
        </w:rPr>
        <w:t>Alorainy</w:t>
      </w:r>
      <w:proofErr w:type="spellEnd"/>
      <w:r w:rsidRPr="008B7AAE">
        <w:rPr>
          <w:rFonts w:ascii="Times New Roman" w:eastAsia="Times New Roman" w:hAnsi="Times New Roman" w:cs="Times New Roman"/>
          <w:sz w:val="24"/>
          <w:szCs w:val="24"/>
        </w:rPr>
        <w:t xml:space="preserve"> M, Rosmarin D. Use of topical </w:t>
      </w:r>
      <w:proofErr w:type="spellStart"/>
      <w:r w:rsidRPr="008B7AAE">
        <w:rPr>
          <w:rFonts w:ascii="Times New Roman" w:eastAsia="Times New Roman" w:hAnsi="Times New Roman" w:cs="Times New Roman"/>
          <w:sz w:val="24"/>
          <w:szCs w:val="24"/>
        </w:rPr>
        <w:t>clascoterone</w:t>
      </w:r>
      <w:proofErr w:type="spellEnd"/>
      <w:r w:rsidRPr="008B7AAE">
        <w:rPr>
          <w:rFonts w:ascii="Times New Roman" w:eastAsia="Times New Roman" w:hAnsi="Times New Roman" w:cs="Times New Roman"/>
          <w:sz w:val="24"/>
          <w:szCs w:val="24"/>
        </w:rPr>
        <w:t xml:space="preserve"> for the treatment of hidradenitis suppurativa. </w:t>
      </w:r>
      <w:r w:rsidRPr="008B7AAE">
        <w:rPr>
          <w:rFonts w:ascii="Times New Roman" w:eastAsia="Times New Roman" w:hAnsi="Times New Roman" w:cs="Times New Roman"/>
          <w:i/>
          <w:iCs/>
          <w:sz w:val="24"/>
          <w:szCs w:val="24"/>
        </w:rPr>
        <w:t>JAAD Case Rep</w:t>
      </w:r>
      <w:r w:rsidRPr="008B7AAE">
        <w:rPr>
          <w:rFonts w:ascii="Times New Roman" w:eastAsia="Times New Roman" w:hAnsi="Times New Roman" w:cs="Times New Roman"/>
          <w:sz w:val="24"/>
          <w:szCs w:val="24"/>
        </w:rPr>
        <w:t xml:space="preserve">. </w:t>
      </w:r>
      <w:proofErr w:type="gramStart"/>
      <w:r w:rsidRPr="008B7AAE">
        <w:rPr>
          <w:rFonts w:ascii="Times New Roman" w:eastAsia="Times New Roman" w:hAnsi="Times New Roman" w:cs="Times New Roman"/>
          <w:sz w:val="24"/>
          <w:szCs w:val="24"/>
        </w:rPr>
        <w:t>2023;36:38</w:t>
      </w:r>
      <w:proofErr w:type="gramEnd"/>
      <w:r w:rsidRPr="008B7AAE">
        <w:rPr>
          <w:rFonts w:ascii="Times New Roman" w:eastAsia="Times New Roman" w:hAnsi="Times New Roman" w:cs="Times New Roman"/>
          <w:sz w:val="24"/>
          <w:szCs w:val="24"/>
        </w:rPr>
        <w:t xml:space="preserve">-39. </w:t>
      </w:r>
      <w:proofErr w:type="gramStart"/>
      <w:r w:rsidRPr="008B7AAE">
        <w:rPr>
          <w:rFonts w:ascii="Times New Roman" w:eastAsia="Times New Roman" w:hAnsi="Times New Roman" w:cs="Times New Roman"/>
          <w:sz w:val="24"/>
          <w:szCs w:val="24"/>
        </w:rPr>
        <w:t>doi:10.1016/j.jdcr</w:t>
      </w:r>
      <w:proofErr w:type="gramEnd"/>
      <w:r w:rsidRPr="008B7AAE">
        <w:rPr>
          <w:rFonts w:ascii="Times New Roman" w:eastAsia="Times New Roman" w:hAnsi="Times New Roman" w:cs="Times New Roman"/>
          <w:sz w:val="24"/>
          <w:szCs w:val="24"/>
        </w:rPr>
        <w:t xml:space="preserve">.2023.04.002. </w:t>
      </w:r>
      <w:r w:rsidRPr="008B7AAE">
        <w:rPr>
          <w:rFonts w:ascii="Times New Roman" w:eastAsia="Times New Roman" w:hAnsi="Times New Roman" w:cs="Times New Roman"/>
          <w:b/>
          <w:bCs/>
          <w:sz w:val="24"/>
          <w:szCs w:val="24"/>
        </w:rPr>
        <w:t>PMID: 37215295</w:t>
      </w:r>
    </w:p>
    <w:p w14:paraId="486B75D3"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sidRPr="008B7AAE">
        <w:rPr>
          <w:rFonts w:ascii="Times New Roman" w:eastAsia="Times New Roman" w:hAnsi="Times New Roman" w:cs="Times New Roman"/>
          <w:sz w:val="24"/>
          <w:szCs w:val="24"/>
        </w:rPr>
        <w:t>Babbush</w:t>
      </w:r>
      <w:proofErr w:type="spellEnd"/>
      <w:r w:rsidRPr="008B7AAE">
        <w:rPr>
          <w:rFonts w:ascii="Times New Roman" w:eastAsia="Times New Roman" w:hAnsi="Times New Roman" w:cs="Times New Roman"/>
          <w:sz w:val="24"/>
          <w:szCs w:val="24"/>
        </w:rPr>
        <w:t xml:space="preserve"> KM, Andriano TM, Cohen SR. Antiandrogen therapy in hidradenitis suppurativa: finasteride for females. </w:t>
      </w:r>
      <w:r w:rsidRPr="008B7AAE">
        <w:rPr>
          <w:rFonts w:ascii="Times New Roman" w:eastAsia="Times New Roman" w:hAnsi="Times New Roman" w:cs="Times New Roman"/>
          <w:i/>
          <w:iCs/>
          <w:sz w:val="24"/>
          <w:szCs w:val="24"/>
        </w:rPr>
        <w:t>Clin Exp Dermatol</w:t>
      </w:r>
      <w:r w:rsidRPr="008B7AAE">
        <w:rPr>
          <w:rFonts w:ascii="Times New Roman" w:eastAsia="Times New Roman" w:hAnsi="Times New Roman" w:cs="Times New Roman"/>
          <w:sz w:val="24"/>
          <w:szCs w:val="24"/>
        </w:rPr>
        <w:t xml:space="preserve">. 2022;47(1):86-92. doi:10.1111/ced.14847. </w:t>
      </w:r>
      <w:r w:rsidRPr="008B7AAE">
        <w:rPr>
          <w:rFonts w:ascii="Times New Roman" w:eastAsia="Times New Roman" w:hAnsi="Times New Roman" w:cs="Times New Roman"/>
          <w:b/>
          <w:bCs/>
          <w:sz w:val="24"/>
          <w:szCs w:val="24"/>
        </w:rPr>
        <w:t>PMID: 34260109</w:t>
      </w:r>
    </w:p>
    <w:p w14:paraId="5D9408A0"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sidRPr="008B7AAE">
        <w:rPr>
          <w:rFonts w:ascii="Times New Roman" w:eastAsia="Times New Roman" w:hAnsi="Times New Roman" w:cs="Times New Roman"/>
          <w:sz w:val="24"/>
          <w:szCs w:val="24"/>
        </w:rPr>
        <w:t>Golbari</w:t>
      </w:r>
      <w:proofErr w:type="spellEnd"/>
      <w:r w:rsidRPr="008B7AAE">
        <w:rPr>
          <w:rFonts w:ascii="Times New Roman" w:eastAsia="Times New Roman" w:hAnsi="Times New Roman" w:cs="Times New Roman"/>
          <w:sz w:val="24"/>
          <w:szCs w:val="24"/>
        </w:rPr>
        <w:t xml:space="preserve"> NM, Porter ML, Kimball AB. Antiandrogen therapy with spironolactone for the treatment of hidradenitis suppurativa. </w:t>
      </w:r>
      <w:r w:rsidRPr="008B7AAE">
        <w:rPr>
          <w:rFonts w:ascii="Times New Roman" w:eastAsia="Times New Roman" w:hAnsi="Times New Roman" w:cs="Times New Roman"/>
          <w:i/>
          <w:iCs/>
          <w:sz w:val="24"/>
          <w:szCs w:val="24"/>
        </w:rPr>
        <w:t xml:space="preserve">J Am </w:t>
      </w:r>
      <w:proofErr w:type="spellStart"/>
      <w:r w:rsidRPr="008B7AAE">
        <w:rPr>
          <w:rFonts w:ascii="Times New Roman" w:eastAsia="Times New Roman" w:hAnsi="Times New Roman" w:cs="Times New Roman"/>
          <w:i/>
          <w:iCs/>
          <w:sz w:val="24"/>
          <w:szCs w:val="24"/>
        </w:rPr>
        <w:t>Acad</w:t>
      </w:r>
      <w:proofErr w:type="spellEnd"/>
      <w:r w:rsidRPr="008B7AAE">
        <w:rPr>
          <w:rFonts w:ascii="Times New Roman" w:eastAsia="Times New Roman" w:hAnsi="Times New Roman" w:cs="Times New Roman"/>
          <w:i/>
          <w:iCs/>
          <w:sz w:val="24"/>
          <w:szCs w:val="24"/>
        </w:rPr>
        <w:t xml:space="preserve"> Dermatol</w:t>
      </w:r>
      <w:r w:rsidRPr="008B7AAE">
        <w:rPr>
          <w:rFonts w:ascii="Times New Roman" w:eastAsia="Times New Roman" w:hAnsi="Times New Roman" w:cs="Times New Roman"/>
          <w:sz w:val="24"/>
          <w:szCs w:val="24"/>
        </w:rPr>
        <w:t xml:space="preserve">. 2019;80(1):114-119. </w:t>
      </w:r>
      <w:proofErr w:type="gramStart"/>
      <w:r w:rsidRPr="008B7AAE">
        <w:rPr>
          <w:rFonts w:ascii="Times New Roman" w:eastAsia="Times New Roman" w:hAnsi="Times New Roman" w:cs="Times New Roman"/>
          <w:sz w:val="24"/>
          <w:szCs w:val="24"/>
        </w:rPr>
        <w:t>doi:10.1016/j.jaad</w:t>
      </w:r>
      <w:proofErr w:type="gramEnd"/>
      <w:r w:rsidRPr="008B7AAE">
        <w:rPr>
          <w:rFonts w:ascii="Times New Roman" w:eastAsia="Times New Roman" w:hAnsi="Times New Roman" w:cs="Times New Roman"/>
          <w:sz w:val="24"/>
          <w:szCs w:val="24"/>
        </w:rPr>
        <w:t xml:space="preserve">.2018.06.063. </w:t>
      </w:r>
      <w:r w:rsidRPr="008B7AAE">
        <w:rPr>
          <w:rFonts w:ascii="Times New Roman" w:eastAsia="Times New Roman" w:hAnsi="Times New Roman" w:cs="Times New Roman"/>
          <w:b/>
          <w:bCs/>
          <w:sz w:val="24"/>
          <w:szCs w:val="24"/>
        </w:rPr>
        <w:t>PMID: 30003993</w:t>
      </w:r>
    </w:p>
    <w:p w14:paraId="131BCE53" w14:textId="77777777" w:rsidR="00DB0060" w:rsidRPr="008B7AAE" w:rsidRDefault="00DB0060" w:rsidP="00DB0060">
      <w:pPr>
        <w:numPr>
          <w:ilvl w:val="0"/>
          <w:numId w:val="3"/>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8B7AAE">
        <w:rPr>
          <w:rFonts w:ascii="Times New Roman" w:eastAsia="Times New Roman" w:hAnsi="Times New Roman" w:cs="Times New Roman"/>
          <w:sz w:val="24"/>
          <w:szCs w:val="24"/>
        </w:rPr>
        <w:t xml:space="preserve">Der Sarkissian SA, Sun HY, </w:t>
      </w:r>
      <w:proofErr w:type="spellStart"/>
      <w:r w:rsidRPr="008B7AAE">
        <w:rPr>
          <w:rFonts w:ascii="Times New Roman" w:eastAsia="Times New Roman" w:hAnsi="Times New Roman" w:cs="Times New Roman"/>
          <w:sz w:val="24"/>
          <w:szCs w:val="24"/>
        </w:rPr>
        <w:t>Sebaratnam</w:t>
      </w:r>
      <w:proofErr w:type="spellEnd"/>
      <w:r w:rsidRPr="008B7AAE">
        <w:rPr>
          <w:rFonts w:ascii="Times New Roman" w:eastAsia="Times New Roman" w:hAnsi="Times New Roman" w:cs="Times New Roman"/>
          <w:sz w:val="24"/>
          <w:szCs w:val="24"/>
        </w:rPr>
        <w:t xml:space="preserve"> DF. Cortexolone 17α-propionate for hidradenitis suppurativa. </w:t>
      </w:r>
      <w:r w:rsidRPr="008B7AAE">
        <w:rPr>
          <w:rFonts w:ascii="Times New Roman" w:eastAsia="Times New Roman" w:hAnsi="Times New Roman" w:cs="Times New Roman"/>
          <w:i/>
          <w:iCs/>
          <w:sz w:val="24"/>
          <w:szCs w:val="24"/>
        </w:rPr>
        <w:t>Dermatol Ther</w:t>
      </w:r>
      <w:r w:rsidRPr="008B7AAE">
        <w:rPr>
          <w:rFonts w:ascii="Times New Roman" w:eastAsia="Times New Roman" w:hAnsi="Times New Roman" w:cs="Times New Roman"/>
          <w:sz w:val="24"/>
          <w:szCs w:val="24"/>
        </w:rPr>
        <w:t>. 2020;33(6</w:t>
      </w:r>
      <w:proofErr w:type="gramStart"/>
      <w:r w:rsidRPr="008B7AAE">
        <w:rPr>
          <w:rFonts w:ascii="Times New Roman" w:eastAsia="Times New Roman" w:hAnsi="Times New Roman" w:cs="Times New Roman"/>
          <w:sz w:val="24"/>
          <w:szCs w:val="24"/>
        </w:rPr>
        <w:t>):e</w:t>
      </w:r>
      <w:proofErr w:type="gramEnd"/>
      <w:r w:rsidRPr="008B7AAE">
        <w:rPr>
          <w:rFonts w:ascii="Times New Roman" w:eastAsia="Times New Roman" w:hAnsi="Times New Roman" w:cs="Times New Roman"/>
          <w:sz w:val="24"/>
          <w:szCs w:val="24"/>
        </w:rPr>
        <w:t xml:space="preserve">14142. doi:10.1111/dth.14142. </w:t>
      </w:r>
      <w:r w:rsidRPr="008B7AAE">
        <w:rPr>
          <w:rFonts w:ascii="Times New Roman" w:eastAsia="Times New Roman" w:hAnsi="Times New Roman" w:cs="Times New Roman"/>
          <w:b/>
          <w:bCs/>
          <w:sz w:val="24"/>
          <w:szCs w:val="24"/>
        </w:rPr>
        <w:t>PMID: 32761708</w:t>
      </w:r>
    </w:p>
    <w:p w14:paraId="00000054" w14:textId="77777777" w:rsidR="00B147C9" w:rsidRPr="008B7AAE" w:rsidRDefault="00B147C9">
      <w:pPr>
        <w:rPr>
          <w:rFonts w:ascii="Times New Roman" w:hAnsi="Times New Roman" w:cs="Times New Roman"/>
        </w:rPr>
      </w:pPr>
    </w:p>
    <w:p w14:paraId="00000055" w14:textId="77777777" w:rsidR="00B147C9" w:rsidRPr="008B7AAE" w:rsidRDefault="00B147C9">
      <w:pPr>
        <w:rPr>
          <w:rFonts w:ascii="Times New Roman" w:hAnsi="Times New Roman" w:cs="Times New Roman"/>
        </w:rPr>
      </w:pPr>
    </w:p>
    <w:p w14:paraId="00000056" w14:textId="77777777" w:rsidR="00B147C9" w:rsidRPr="008B7AAE" w:rsidRDefault="00B147C9">
      <w:pPr>
        <w:ind w:left="720"/>
        <w:rPr>
          <w:rFonts w:ascii="Times New Roman" w:hAnsi="Times New Roman" w:cs="Times New Roman"/>
        </w:rPr>
      </w:pPr>
    </w:p>
    <w:sectPr w:rsidR="00B147C9" w:rsidRPr="008B7A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2B1A75"/>
    <w:multiLevelType w:val="multilevel"/>
    <w:tmpl w:val="4AD672EC"/>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91563FD"/>
    <w:multiLevelType w:val="hybridMultilevel"/>
    <w:tmpl w:val="90E4E2B8"/>
    <w:lvl w:ilvl="0" w:tplc="16CE32E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CC69C3"/>
    <w:multiLevelType w:val="hybridMultilevel"/>
    <w:tmpl w:val="CF94F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5364446">
    <w:abstractNumId w:val="1"/>
  </w:num>
  <w:num w:numId="2" w16cid:durableId="1086800432">
    <w:abstractNumId w:val="2"/>
  </w:num>
  <w:num w:numId="3" w16cid:durableId="59792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7C9"/>
    <w:rsid w:val="000A4544"/>
    <w:rsid w:val="0029409A"/>
    <w:rsid w:val="004862C9"/>
    <w:rsid w:val="00514FAA"/>
    <w:rsid w:val="007D269B"/>
    <w:rsid w:val="00807E71"/>
    <w:rsid w:val="0081563A"/>
    <w:rsid w:val="00853DEA"/>
    <w:rsid w:val="008929F8"/>
    <w:rsid w:val="008B7AAE"/>
    <w:rsid w:val="0092490D"/>
    <w:rsid w:val="00936866"/>
    <w:rsid w:val="00A268AD"/>
    <w:rsid w:val="00A63F24"/>
    <w:rsid w:val="00AE6338"/>
    <w:rsid w:val="00B147C9"/>
    <w:rsid w:val="00B26472"/>
    <w:rsid w:val="00B52072"/>
    <w:rsid w:val="00C01292"/>
    <w:rsid w:val="00C6403B"/>
    <w:rsid w:val="00D72FDB"/>
    <w:rsid w:val="00D9129A"/>
    <w:rsid w:val="00DB0060"/>
    <w:rsid w:val="00EA36FF"/>
    <w:rsid w:val="00FC5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0AC3B"/>
  <w15:docId w15:val="{9A7CDFF7-4A22-482F-BB75-605842D9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810E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10E7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A36FF"/>
    <w:pPr>
      <w:ind w:left="720"/>
      <w:contextualSpacing/>
    </w:pPr>
  </w:style>
  <w:style w:type="character" w:styleId="CommentReference">
    <w:name w:val="annotation reference"/>
    <w:basedOn w:val="DefaultParagraphFont"/>
    <w:uiPriority w:val="99"/>
    <w:semiHidden/>
    <w:unhideWhenUsed/>
    <w:rsid w:val="008B7AAE"/>
    <w:rPr>
      <w:sz w:val="16"/>
      <w:szCs w:val="16"/>
    </w:rPr>
  </w:style>
  <w:style w:type="paragraph" w:styleId="CommentText">
    <w:name w:val="annotation text"/>
    <w:basedOn w:val="Normal"/>
    <w:link w:val="CommentTextChar"/>
    <w:uiPriority w:val="99"/>
    <w:semiHidden/>
    <w:unhideWhenUsed/>
    <w:rsid w:val="008B7AAE"/>
    <w:pPr>
      <w:spacing w:line="240" w:lineRule="auto"/>
    </w:pPr>
    <w:rPr>
      <w:sz w:val="20"/>
      <w:szCs w:val="20"/>
    </w:rPr>
  </w:style>
  <w:style w:type="character" w:customStyle="1" w:styleId="CommentTextChar">
    <w:name w:val="Comment Text Char"/>
    <w:basedOn w:val="DefaultParagraphFont"/>
    <w:link w:val="CommentText"/>
    <w:uiPriority w:val="99"/>
    <w:semiHidden/>
    <w:rsid w:val="008B7AAE"/>
    <w:rPr>
      <w:sz w:val="20"/>
      <w:szCs w:val="20"/>
    </w:rPr>
  </w:style>
  <w:style w:type="paragraph" w:styleId="CommentSubject">
    <w:name w:val="annotation subject"/>
    <w:basedOn w:val="CommentText"/>
    <w:next w:val="CommentText"/>
    <w:link w:val="CommentSubjectChar"/>
    <w:uiPriority w:val="99"/>
    <w:semiHidden/>
    <w:unhideWhenUsed/>
    <w:rsid w:val="008B7AAE"/>
    <w:rPr>
      <w:b/>
      <w:bCs/>
    </w:rPr>
  </w:style>
  <w:style w:type="character" w:customStyle="1" w:styleId="CommentSubjectChar">
    <w:name w:val="Comment Subject Char"/>
    <w:basedOn w:val="CommentTextChar"/>
    <w:link w:val="CommentSubject"/>
    <w:uiPriority w:val="99"/>
    <w:semiHidden/>
    <w:rsid w:val="008B7AAE"/>
    <w:rPr>
      <w:b/>
      <w:bCs/>
      <w:sz w:val="20"/>
      <w:szCs w:val="20"/>
    </w:rPr>
  </w:style>
  <w:style w:type="paragraph" w:styleId="Revision">
    <w:name w:val="Revision"/>
    <w:hidden/>
    <w:uiPriority w:val="99"/>
    <w:semiHidden/>
    <w:rsid w:val="008B7A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bmed.ncbi.nlm.nih.gov/3587445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Charrow, Alexandra P.,MD</dc:creator>
  <cp:lastModifiedBy>Brent Hazelett</cp:lastModifiedBy>
  <cp:revision>2</cp:revision>
  <dcterms:created xsi:type="dcterms:W3CDTF">2024-04-04T16:09:00Z</dcterms:created>
  <dcterms:modified xsi:type="dcterms:W3CDTF">2024-04-04T16:09:00Z</dcterms:modified>
</cp:coreProperties>
</file>