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8C363" w14:textId="77777777" w:rsidR="004468D5" w:rsidRDefault="004468D5" w:rsidP="004468D5">
      <w:pPr>
        <w:pStyle w:val="NormalWeb"/>
        <w:spacing w:before="0" w:beforeAutospacing="0" w:after="0" w:afterAutospacing="0"/>
      </w:pPr>
      <w:r>
        <w:rPr>
          <w:b/>
          <w:bCs/>
          <w:color w:val="000000"/>
          <w:u w:val="single"/>
        </w:rPr>
        <w:t>[Date]</w:t>
      </w:r>
    </w:p>
    <w:p w14:paraId="304C8A54" w14:textId="77777777" w:rsidR="004468D5" w:rsidRDefault="004468D5" w:rsidP="004468D5">
      <w:pPr>
        <w:pStyle w:val="NormalWeb"/>
        <w:spacing w:before="0" w:beforeAutospacing="0" w:after="0" w:afterAutospacing="0"/>
      </w:pPr>
      <w:r>
        <w:rPr>
          <w:color w:val="000000"/>
        </w:rPr>
        <w:t> </w:t>
      </w:r>
    </w:p>
    <w:p w14:paraId="0363786F" w14:textId="77777777" w:rsidR="004468D5" w:rsidRDefault="004468D5" w:rsidP="004468D5">
      <w:pPr>
        <w:pStyle w:val="NormalWeb"/>
        <w:spacing w:before="0" w:beforeAutospacing="0" w:after="0" w:afterAutospacing="0"/>
      </w:pPr>
      <w:r>
        <w:rPr>
          <w:color w:val="000000"/>
        </w:rPr>
        <w:t>To Whom It May Concern,</w:t>
      </w:r>
    </w:p>
    <w:p w14:paraId="1A0FEB7B" w14:textId="77777777" w:rsidR="004468D5" w:rsidRDefault="004468D5" w:rsidP="004468D5">
      <w:pPr>
        <w:pStyle w:val="NormalWeb"/>
        <w:spacing w:before="0" w:beforeAutospacing="0" w:after="0" w:afterAutospacing="0"/>
      </w:pPr>
      <w:r>
        <w:rPr>
          <w:color w:val="000000"/>
        </w:rPr>
        <w:t> </w:t>
      </w:r>
    </w:p>
    <w:p w14:paraId="6FC98727" w14:textId="451DADC1" w:rsidR="004468D5" w:rsidRDefault="004468D5" w:rsidP="004468D5">
      <w:pPr>
        <w:pStyle w:val="NormalWeb"/>
        <w:spacing w:before="0" w:beforeAutospacing="0" w:after="0" w:afterAutospacing="0"/>
      </w:pPr>
      <w:r>
        <w:rPr>
          <w:color w:val="000000"/>
        </w:rPr>
        <w:t xml:space="preserve">I am writing this </w:t>
      </w:r>
      <w:r w:rsidR="00306427" w:rsidRPr="00306427">
        <w:rPr>
          <w:b/>
          <w:bCs/>
          <w:color w:val="000000"/>
        </w:rPr>
        <w:t>[</w:t>
      </w:r>
      <w:r w:rsidRPr="00306427">
        <w:rPr>
          <w:b/>
          <w:bCs/>
          <w:color w:val="000000"/>
        </w:rPr>
        <w:t xml:space="preserve">letter of medical necessity </w:t>
      </w:r>
      <w:r>
        <w:rPr>
          <w:b/>
          <w:bCs/>
          <w:color w:val="000000"/>
          <w:u w:val="single"/>
        </w:rPr>
        <w:t>OR prior authorization letter]</w:t>
      </w:r>
      <w:r>
        <w:rPr>
          <w:b/>
          <w:bCs/>
          <w:color w:val="000000"/>
        </w:rPr>
        <w:t xml:space="preserve"> </w:t>
      </w:r>
      <w:r>
        <w:rPr>
          <w:color w:val="000000"/>
        </w:rPr>
        <w:t xml:space="preserve">as a dermatologist caring for </w:t>
      </w:r>
      <w:r>
        <w:rPr>
          <w:b/>
          <w:bCs/>
          <w:color w:val="000000"/>
          <w:u w:val="single"/>
        </w:rPr>
        <w:t>[Patient Name]</w:t>
      </w:r>
      <w:r>
        <w:rPr>
          <w:color w:val="000000"/>
        </w:rPr>
        <w:t xml:space="preserve"> </w:t>
      </w:r>
      <w:proofErr w:type="gramStart"/>
      <w:r>
        <w:rPr>
          <w:color w:val="000000"/>
        </w:rPr>
        <w:t>with regard to</w:t>
      </w:r>
      <w:proofErr w:type="gramEnd"/>
      <w:r>
        <w:rPr>
          <w:color w:val="000000"/>
        </w:rPr>
        <w:t xml:space="preserve"> the medical necessity of </w:t>
      </w:r>
      <w:r w:rsidR="001644F9">
        <w:rPr>
          <w:color w:val="000000"/>
          <w:u w:val="single"/>
        </w:rPr>
        <w:t>g</w:t>
      </w:r>
      <w:r w:rsidR="00BB1CE3">
        <w:rPr>
          <w:color w:val="000000"/>
          <w:u w:val="single"/>
        </w:rPr>
        <w:t>uselkumab</w:t>
      </w:r>
      <w:r>
        <w:rPr>
          <w:color w:val="000000"/>
        </w:rPr>
        <w:t xml:space="preserve"> to treat the patient’s diagnosis of Hidradenitis Suppurativa (L73.2).</w:t>
      </w:r>
    </w:p>
    <w:p w14:paraId="2152C939" w14:textId="77777777" w:rsidR="004468D5" w:rsidRDefault="004468D5" w:rsidP="004468D5">
      <w:pPr>
        <w:pStyle w:val="NormalWeb"/>
        <w:spacing w:before="0" w:beforeAutospacing="0" w:after="0" w:afterAutospacing="0"/>
      </w:pPr>
      <w:r>
        <w:rPr>
          <w:color w:val="000000"/>
        </w:rPr>
        <w:t> </w:t>
      </w:r>
    </w:p>
    <w:p w14:paraId="7FFE5251" w14:textId="275CAE9E" w:rsidR="004468D5" w:rsidRDefault="004468D5" w:rsidP="004468D5">
      <w:pPr>
        <w:pStyle w:val="NormalWeb"/>
        <w:spacing w:before="0" w:beforeAutospacing="0" w:after="0" w:afterAutospacing="0"/>
        <w:ind w:right="-180"/>
      </w:pPr>
      <w:r>
        <w:rPr>
          <w:color w:val="000000"/>
          <w:u w:val="single"/>
        </w:rPr>
        <w:t xml:space="preserve">Treatment: </w:t>
      </w:r>
      <w:r w:rsidRPr="004468D5">
        <w:rPr>
          <w:color w:val="000000"/>
        </w:rPr>
        <w:t>Guselkumab</w:t>
      </w:r>
      <w:r>
        <w:rPr>
          <w:color w:val="000000"/>
        </w:rPr>
        <w:t xml:space="preserve"> </w:t>
      </w:r>
    </w:p>
    <w:p w14:paraId="1AB18DB1" w14:textId="182BE7B8" w:rsidR="004468D5" w:rsidRDefault="004468D5" w:rsidP="004468D5">
      <w:pPr>
        <w:pStyle w:val="NormalWeb"/>
        <w:spacing w:before="0" w:beforeAutospacing="0" w:after="0" w:afterAutospacing="0"/>
        <w:ind w:right="-180"/>
        <w:rPr>
          <w:color w:val="000000"/>
        </w:rPr>
      </w:pPr>
      <w:r>
        <w:rPr>
          <w:color w:val="000000"/>
          <w:u w:val="single"/>
        </w:rPr>
        <w:t>Dose</w:t>
      </w:r>
      <w:r w:rsidR="00E201B0">
        <w:rPr>
          <w:color w:val="000000"/>
          <w:u w:val="single"/>
        </w:rPr>
        <w:t>:</w:t>
      </w:r>
      <w:r w:rsidR="00E201B0">
        <w:rPr>
          <w:color w:val="000000"/>
        </w:rPr>
        <w:t xml:space="preserve"> </w:t>
      </w:r>
      <w:r w:rsidR="00310E1A">
        <w:rPr>
          <w:color w:val="000000"/>
        </w:rPr>
        <w:t xml:space="preserve">Loading: Guselkumab </w:t>
      </w:r>
      <w:r w:rsidR="00310E1A" w:rsidRPr="00310E1A">
        <w:rPr>
          <w:b/>
          <w:bCs/>
          <w:color w:val="000000"/>
        </w:rPr>
        <w:t>[x]</w:t>
      </w:r>
      <w:r w:rsidR="00310E1A">
        <w:rPr>
          <w:b/>
          <w:bCs/>
          <w:color w:val="000000"/>
        </w:rPr>
        <w:t xml:space="preserve"> </w:t>
      </w:r>
      <w:r w:rsidR="00310E1A">
        <w:rPr>
          <w:color w:val="000000"/>
        </w:rPr>
        <w:t xml:space="preserve">mg at week 0 and week 4. Maintenance: </w:t>
      </w:r>
      <w:r w:rsidR="00310E1A" w:rsidRPr="00310E1A">
        <w:rPr>
          <w:b/>
          <w:bCs/>
          <w:color w:val="000000"/>
        </w:rPr>
        <w:t xml:space="preserve">[x] </w:t>
      </w:r>
      <w:r w:rsidR="00E201B0">
        <w:rPr>
          <w:color w:val="000000"/>
        </w:rPr>
        <w:t xml:space="preserve">mg every </w:t>
      </w:r>
      <w:r w:rsidR="00310E1A" w:rsidRPr="00310E1A">
        <w:rPr>
          <w:b/>
          <w:bCs/>
          <w:color w:val="000000"/>
        </w:rPr>
        <w:t>[X]</w:t>
      </w:r>
      <w:r w:rsidR="00E201B0" w:rsidRPr="00310E1A">
        <w:rPr>
          <w:b/>
          <w:bCs/>
          <w:color w:val="000000"/>
        </w:rPr>
        <w:t xml:space="preserve"> </w:t>
      </w:r>
      <w:r w:rsidR="00E201B0">
        <w:rPr>
          <w:color w:val="000000"/>
        </w:rPr>
        <w:t xml:space="preserve">weeks </w:t>
      </w:r>
    </w:p>
    <w:p w14:paraId="058F9317" w14:textId="77777777" w:rsidR="00310E1A" w:rsidRDefault="00310E1A" w:rsidP="004468D5">
      <w:pPr>
        <w:pStyle w:val="NormalWeb"/>
        <w:spacing w:before="0" w:beforeAutospacing="0" w:after="0" w:afterAutospacing="0"/>
        <w:ind w:right="-180"/>
      </w:pPr>
    </w:p>
    <w:p w14:paraId="28958C7B" w14:textId="77777777" w:rsidR="004468D5" w:rsidRDefault="004468D5" w:rsidP="004468D5">
      <w:pPr>
        <w:pStyle w:val="NormalWeb"/>
        <w:spacing w:before="0" w:beforeAutospacing="0" w:after="0" w:afterAutospacing="0"/>
        <w:ind w:right="-180"/>
      </w:pPr>
      <w:r>
        <w:rPr>
          <w:color w:val="000000"/>
          <w:u w:val="single"/>
        </w:rPr>
        <w:t>Prior treatments tried:</w:t>
      </w:r>
    </w:p>
    <w:p w14:paraId="0C3B019C" w14:textId="77777777" w:rsidR="004468D5" w:rsidRDefault="004468D5" w:rsidP="004468D5">
      <w:pPr>
        <w:pStyle w:val="NormalWeb"/>
        <w:spacing w:before="0" w:beforeAutospacing="0" w:after="0" w:afterAutospacing="0"/>
        <w:ind w:left="1080" w:right="-180"/>
      </w:pPr>
      <w:r>
        <w:rPr>
          <w:color w:val="000000"/>
        </w:rPr>
        <w:t>1.</w:t>
      </w:r>
      <w:r>
        <w:rPr>
          <w:color w:val="000000"/>
          <w:sz w:val="14"/>
          <w:szCs w:val="14"/>
        </w:rPr>
        <w:t xml:space="preserve"> </w:t>
      </w:r>
      <w:r>
        <w:rPr>
          <w:rStyle w:val="apple-tab-span"/>
          <w:color w:val="000000"/>
          <w:sz w:val="14"/>
          <w:szCs w:val="14"/>
        </w:rPr>
        <w:tab/>
      </w:r>
      <w:r>
        <w:rPr>
          <w:b/>
          <w:bCs/>
          <w:color w:val="000000"/>
          <w:u w:val="single"/>
        </w:rPr>
        <w:t>[Treatment]; [duration of treatment]; [why medication was discontinued</w:t>
      </w:r>
      <w:r>
        <w:rPr>
          <w:color w:val="000000"/>
        </w:rPr>
        <w:t>].</w:t>
      </w:r>
    </w:p>
    <w:p w14:paraId="4EB9769E" w14:textId="77777777" w:rsidR="004468D5" w:rsidRDefault="004468D5" w:rsidP="004468D5">
      <w:pPr>
        <w:pStyle w:val="NormalWeb"/>
        <w:spacing w:before="0" w:beforeAutospacing="0" w:after="0" w:afterAutospacing="0"/>
        <w:ind w:left="1080" w:right="-180"/>
      </w:pPr>
      <w:r>
        <w:rPr>
          <w:color w:val="000000"/>
        </w:rPr>
        <w:t>2.</w:t>
      </w:r>
      <w:r>
        <w:rPr>
          <w:color w:val="000000"/>
          <w:sz w:val="14"/>
          <w:szCs w:val="14"/>
        </w:rPr>
        <w:t xml:space="preserve"> </w:t>
      </w:r>
      <w:r>
        <w:rPr>
          <w:rStyle w:val="apple-tab-span"/>
          <w:color w:val="000000"/>
          <w:sz w:val="14"/>
          <w:szCs w:val="14"/>
        </w:rPr>
        <w:tab/>
      </w:r>
    </w:p>
    <w:p w14:paraId="3C086709" w14:textId="77777777" w:rsidR="004468D5" w:rsidRDefault="004468D5" w:rsidP="004468D5">
      <w:pPr>
        <w:pStyle w:val="NormalWeb"/>
        <w:spacing w:before="0" w:beforeAutospacing="0" w:after="0" w:afterAutospacing="0"/>
        <w:ind w:right="-180"/>
      </w:pPr>
      <w:r>
        <w:rPr>
          <w:color w:val="000000"/>
          <w:u w:val="single"/>
        </w:rPr>
        <w:t>Years of disease:</w:t>
      </w:r>
    </w:p>
    <w:p w14:paraId="2965A3BB" w14:textId="77777777" w:rsidR="004468D5" w:rsidRDefault="004468D5" w:rsidP="004468D5">
      <w:pPr>
        <w:pStyle w:val="NormalWeb"/>
        <w:spacing w:before="0" w:beforeAutospacing="0" w:after="0" w:afterAutospacing="0"/>
        <w:ind w:right="-180"/>
      </w:pPr>
      <w:r>
        <w:rPr>
          <w:color w:val="000000"/>
          <w:u w:val="single"/>
        </w:rPr>
        <w:t>Areas affected:</w:t>
      </w:r>
    </w:p>
    <w:p w14:paraId="3B470025" w14:textId="2E9E8985" w:rsidR="004468D5" w:rsidRDefault="001644F9" w:rsidP="004468D5">
      <w:pPr>
        <w:pStyle w:val="NormalWeb"/>
        <w:spacing w:before="0" w:beforeAutospacing="0" w:after="0" w:afterAutospacing="0"/>
        <w:ind w:right="-180"/>
      </w:pPr>
      <w:r>
        <w:rPr>
          <w:color w:val="000000"/>
          <w:u w:val="single"/>
        </w:rPr>
        <w:t>D</w:t>
      </w:r>
      <w:r w:rsidR="004468D5">
        <w:rPr>
          <w:color w:val="000000"/>
          <w:u w:val="single"/>
        </w:rPr>
        <w:t>isease severity:</w:t>
      </w:r>
      <w:r w:rsidR="004468D5">
        <w:rPr>
          <w:color w:val="000000"/>
        </w:rPr>
        <w:t xml:space="preserve"> Hurley stage </w:t>
      </w:r>
      <w:r w:rsidR="004468D5">
        <w:rPr>
          <w:b/>
          <w:bCs/>
          <w:color w:val="000000"/>
          <w:u w:val="single"/>
        </w:rPr>
        <w:t>[I-III]</w:t>
      </w:r>
      <w:r w:rsidR="004468D5">
        <w:rPr>
          <w:color w:val="000000"/>
        </w:rPr>
        <w:t xml:space="preserve"> </w:t>
      </w:r>
      <w:r w:rsidR="004468D5">
        <w:rPr>
          <w:i/>
          <w:iCs/>
          <w:color w:val="000000"/>
        </w:rPr>
        <w:t>(III is most severe)</w:t>
      </w:r>
    </w:p>
    <w:p w14:paraId="2DDD62A9" w14:textId="46504135" w:rsidR="004468D5" w:rsidRDefault="004468D5" w:rsidP="004468D5">
      <w:pPr>
        <w:pStyle w:val="NormalWeb"/>
        <w:spacing w:before="0" w:beforeAutospacing="0" w:after="0" w:afterAutospacing="0"/>
      </w:pPr>
      <w:r>
        <w:rPr>
          <w:i/>
          <w:iCs/>
          <w:color w:val="000000"/>
        </w:rPr>
        <w:br/>
      </w:r>
      <w:r>
        <w:rPr>
          <w:color w:val="000000"/>
        </w:rPr>
        <w:t xml:space="preserve">I recently prescribed this patient [INSERT MEDICATION] however the medication was denied. I have reviewed the patient’s diagnosis, care plan, and clinical guidelines for treatment and </w:t>
      </w:r>
      <w:r>
        <w:rPr>
          <w:i/>
          <w:iCs/>
          <w:color w:val="000000"/>
          <w:u w:val="single"/>
        </w:rPr>
        <w:t xml:space="preserve">request a formal appeal of your denial for </w:t>
      </w:r>
      <w:r w:rsidR="00BB1CE3">
        <w:rPr>
          <w:i/>
          <w:iCs/>
          <w:color w:val="000000"/>
          <w:u w:val="single"/>
        </w:rPr>
        <w:t>guselkuma</w:t>
      </w:r>
      <w:r>
        <w:rPr>
          <w:i/>
          <w:iCs/>
          <w:color w:val="000000"/>
          <w:u w:val="single"/>
        </w:rPr>
        <w:t>b</w:t>
      </w:r>
      <w:r>
        <w:rPr>
          <w:color w:val="000000"/>
        </w:rPr>
        <w:t xml:space="preserve">. </w:t>
      </w:r>
      <w:r>
        <w:rPr>
          <w:b/>
          <w:bCs/>
          <w:color w:val="000000"/>
        </w:rPr>
        <w:t>[</w:t>
      </w:r>
      <w:r>
        <w:rPr>
          <w:b/>
          <w:bCs/>
          <w:color w:val="000000"/>
          <w:u w:val="single"/>
        </w:rPr>
        <w:t>delete paragraph if letter of medical necessity</w:t>
      </w:r>
      <w:r>
        <w:rPr>
          <w:b/>
          <w:bCs/>
          <w:color w:val="000000"/>
        </w:rPr>
        <w:t>]</w:t>
      </w:r>
    </w:p>
    <w:p w14:paraId="211EB15B" w14:textId="77777777" w:rsidR="004468D5" w:rsidRDefault="004468D5" w:rsidP="004468D5">
      <w:pPr>
        <w:pStyle w:val="NormalWeb"/>
        <w:spacing w:before="0" w:beforeAutospacing="0" w:after="0" w:afterAutospacing="0"/>
      </w:pPr>
      <w:r>
        <w:rPr>
          <w:color w:val="000000"/>
        </w:rPr>
        <w:t> </w:t>
      </w:r>
    </w:p>
    <w:p w14:paraId="3186C03C" w14:textId="5777BB63" w:rsidR="004468D5" w:rsidRDefault="004468D5" w:rsidP="004468D5">
      <w:pPr>
        <w:pStyle w:val="NormalWeb"/>
        <w:spacing w:before="0" w:beforeAutospacing="0" w:after="0" w:afterAutospacing="0"/>
      </w:pPr>
      <w:r>
        <w:rPr>
          <w:color w:val="000000"/>
        </w:rPr>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r w:rsidR="00F6726A">
        <w:rPr>
          <w:color w:val="000000"/>
        </w:rPr>
        <w:t>above;</w:t>
      </w:r>
      <w:r>
        <w:rPr>
          <w:color w:val="000000"/>
        </w:rPr>
        <w:t xml:space="preserve"> however, they have had inadequate clinical response or side effects from the treatments. Due to the severity of their condition and the significant impact this disease has had on their quality of life, I strongly believe this patient</w:t>
      </w:r>
      <w:r>
        <w:rPr>
          <w:b/>
          <w:bCs/>
          <w:color w:val="000000"/>
        </w:rPr>
        <w:t xml:space="preserve"> </w:t>
      </w:r>
      <w:r>
        <w:rPr>
          <w:color w:val="000000"/>
        </w:rPr>
        <w:t xml:space="preserve">needs access to </w:t>
      </w:r>
      <w:r w:rsidR="00BB1CE3">
        <w:rPr>
          <w:color w:val="000000"/>
        </w:rPr>
        <w:t>guselkumab.</w:t>
      </w:r>
    </w:p>
    <w:p w14:paraId="19897EEA" w14:textId="77777777" w:rsidR="004468D5" w:rsidRDefault="004468D5" w:rsidP="004468D5">
      <w:pPr>
        <w:pStyle w:val="NormalWeb"/>
        <w:spacing w:before="0" w:beforeAutospacing="0" w:after="0" w:afterAutospacing="0"/>
      </w:pPr>
      <w:r>
        <w:rPr>
          <w:color w:val="000000"/>
        </w:rPr>
        <w:t> </w:t>
      </w:r>
    </w:p>
    <w:p w14:paraId="4AD68490" w14:textId="77777777" w:rsidR="004468D5" w:rsidRDefault="004468D5" w:rsidP="004468D5">
      <w:pPr>
        <w:pStyle w:val="NormalWeb"/>
        <w:spacing w:before="0" w:beforeAutospacing="0" w:after="0" w:afterAutospacing="0"/>
      </w:pPr>
      <w:r>
        <w:rPr>
          <w:color w:val="000000"/>
        </w:rPr>
        <w:t>Hidradenitis suppurativa (HS) is a chronic skin condition that primarily affects intertriginous areas (armpits, groin, inframammary skin, gluteal cleft) and is characterized by recurrent painful, malodorous nodules and abscesses that can lead to scarring, sinus tracts, and fistulas overtime. HS has a devastating impact on quality of life</w:t>
      </w:r>
      <w:r>
        <w:rPr>
          <w:color w:val="000000"/>
          <w:sz w:val="14"/>
          <w:szCs w:val="14"/>
          <w:vertAlign w:val="superscript"/>
        </w:rPr>
        <w:t>1,2</w:t>
      </w:r>
      <w:r>
        <w:rPr>
          <w:color w:val="000000"/>
        </w:rPr>
        <w:t xml:space="preserve"> - contributing to chronic pain,</w:t>
      </w:r>
      <w:r>
        <w:rPr>
          <w:color w:val="000000"/>
          <w:sz w:val="14"/>
          <w:szCs w:val="14"/>
          <w:vertAlign w:val="superscript"/>
        </w:rPr>
        <w:t>3</w:t>
      </w:r>
      <w:r>
        <w:rPr>
          <w:color w:val="000000"/>
        </w:rPr>
        <w:t xml:space="preserve"> poor mental health,</w:t>
      </w:r>
      <w:r>
        <w:rPr>
          <w:color w:val="000000"/>
          <w:sz w:val="14"/>
          <w:szCs w:val="14"/>
          <w:vertAlign w:val="superscript"/>
        </w:rPr>
        <w:t>4</w:t>
      </w:r>
      <w:r>
        <w:rPr>
          <w:color w:val="000000"/>
        </w:rPr>
        <w:t xml:space="preserve"> substance use disorder,</w:t>
      </w:r>
      <w:r>
        <w:rPr>
          <w:color w:val="000000"/>
          <w:sz w:val="14"/>
          <w:szCs w:val="14"/>
          <w:vertAlign w:val="superscript"/>
        </w:rPr>
        <w:t>5</w:t>
      </w:r>
      <w:r>
        <w:rPr>
          <w:color w:val="000000"/>
        </w:rPr>
        <w:t xml:space="preserve"> impaired intimate relationships,</w:t>
      </w:r>
      <w:r>
        <w:rPr>
          <w:color w:val="000000"/>
          <w:sz w:val="14"/>
          <w:szCs w:val="14"/>
          <w:vertAlign w:val="superscript"/>
        </w:rPr>
        <w:t>6,</w:t>
      </w:r>
      <w:proofErr w:type="gramStart"/>
      <w:r>
        <w:rPr>
          <w:color w:val="000000"/>
          <w:sz w:val="14"/>
          <w:szCs w:val="14"/>
          <w:vertAlign w:val="superscript"/>
        </w:rPr>
        <w:t>7</w:t>
      </w:r>
      <w:proofErr w:type="gramEnd"/>
      <w:r>
        <w:rPr>
          <w:color w:val="000000"/>
        </w:rPr>
        <w:t xml:space="preserve"> and suicide rates 2.4 times that of the general population.</w:t>
      </w:r>
      <w:r>
        <w:rPr>
          <w:color w:val="000000"/>
          <w:sz w:val="14"/>
          <w:szCs w:val="14"/>
          <w:vertAlign w:val="superscript"/>
        </w:rPr>
        <w:t>8</w:t>
      </w:r>
      <w:r>
        <w:rPr>
          <w:color w:val="000000"/>
        </w:rPr>
        <w:t xml:space="preserve"> </w:t>
      </w:r>
      <w:r>
        <w:rPr>
          <w:color w:val="000000"/>
          <w:u w:val="single"/>
        </w:rPr>
        <w:t>Finding the most effective treatment for each patient is extremely important for restoring quality of life and preventing long-term complications that arise from long-standing, poorly controlled disease.</w:t>
      </w:r>
    </w:p>
    <w:p w14:paraId="22A872F0" w14:textId="77777777" w:rsidR="004468D5" w:rsidRDefault="004468D5" w:rsidP="004468D5">
      <w:pPr>
        <w:pStyle w:val="NormalWeb"/>
        <w:spacing w:before="0" w:beforeAutospacing="0" w:after="0" w:afterAutospacing="0"/>
      </w:pPr>
      <w:r>
        <w:rPr>
          <w:color w:val="000000"/>
        </w:rPr>
        <w:t> </w:t>
      </w:r>
    </w:p>
    <w:p w14:paraId="334E26DF" w14:textId="2FDFADFD" w:rsidR="004468D5" w:rsidRDefault="004468D5" w:rsidP="004468D5">
      <w:pPr>
        <w:pStyle w:val="NormalWeb"/>
        <w:spacing w:before="0" w:beforeAutospacing="0" w:after="0" w:afterAutospacing="0"/>
        <w:ind w:right="-180"/>
      </w:pPr>
      <w:r>
        <w:rPr>
          <w:color w:val="000000"/>
        </w:rPr>
        <w:t xml:space="preserve">My recommendation for using </w:t>
      </w:r>
      <w:r w:rsidR="001644F9">
        <w:rPr>
          <w:color w:val="000000"/>
        </w:rPr>
        <w:t>g</w:t>
      </w:r>
      <w:r w:rsidR="00E201B0">
        <w:rPr>
          <w:color w:val="000000"/>
        </w:rPr>
        <w:t>uselkumab</w:t>
      </w:r>
      <w:r>
        <w:rPr>
          <w:color w:val="000000"/>
        </w:rPr>
        <w:t xml:space="preserve"> to treat this patient’s HS is based on:</w:t>
      </w:r>
    </w:p>
    <w:p w14:paraId="58361001" w14:textId="77777777" w:rsidR="004468D5" w:rsidRDefault="004468D5" w:rsidP="004468D5">
      <w:pPr>
        <w:pStyle w:val="NormalWeb"/>
        <w:spacing w:before="0" w:beforeAutospacing="0" w:after="0" w:afterAutospacing="0"/>
        <w:ind w:left="720"/>
        <w:rPr>
          <w:color w:val="000000"/>
        </w:rPr>
      </w:pPr>
    </w:p>
    <w:p w14:paraId="2D10CBC8" w14:textId="05CE41BD" w:rsidR="004468D5" w:rsidRDefault="004468D5" w:rsidP="004468D5">
      <w:pPr>
        <w:pStyle w:val="NormalWeb"/>
        <w:numPr>
          <w:ilvl w:val="0"/>
          <w:numId w:val="1"/>
        </w:numPr>
        <w:spacing w:before="0" w:beforeAutospacing="0" w:after="0" w:afterAutospacing="0"/>
        <w:rPr>
          <w:color w:val="000000"/>
        </w:rPr>
      </w:pPr>
      <w:r>
        <w:rPr>
          <w:color w:val="000000"/>
        </w:rPr>
        <w:t xml:space="preserve">The patient’s inadequate </w:t>
      </w:r>
      <w:r w:rsidR="00CE2C86">
        <w:rPr>
          <w:color w:val="000000"/>
        </w:rPr>
        <w:t>response</w:t>
      </w:r>
      <w:r>
        <w:rPr>
          <w:color w:val="000000"/>
        </w:rPr>
        <w:t xml:space="preserve"> to and/or the side effects of </w:t>
      </w:r>
      <w:r w:rsidR="00306427" w:rsidRPr="00306427">
        <w:rPr>
          <w:b/>
          <w:bCs/>
          <w:color w:val="000000"/>
        </w:rPr>
        <w:t>[</w:t>
      </w:r>
      <w:r w:rsidRPr="00306427">
        <w:rPr>
          <w:b/>
          <w:bCs/>
          <w:color w:val="000000"/>
        </w:rPr>
        <w:t>… and</w:t>
      </w:r>
      <w:r w:rsidR="00306427" w:rsidRPr="00306427">
        <w:rPr>
          <w:b/>
          <w:bCs/>
          <w:color w:val="000000"/>
        </w:rPr>
        <w:t>]</w:t>
      </w:r>
    </w:p>
    <w:p w14:paraId="53E6577F" w14:textId="0ADFDB19" w:rsidR="001644F9" w:rsidRPr="001644F9" w:rsidRDefault="00306427" w:rsidP="004468D5">
      <w:pPr>
        <w:pStyle w:val="NormalWeb"/>
        <w:numPr>
          <w:ilvl w:val="0"/>
          <w:numId w:val="1"/>
        </w:numPr>
        <w:spacing w:before="0" w:beforeAutospacing="0" w:after="0" w:afterAutospacing="0"/>
      </w:pPr>
      <w:r>
        <w:rPr>
          <w:color w:val="000000"/>
        </w:rPr>
        <w:t>P</w:t>
      </w:r>
      <w:r w:rsidR="004468D5">
        <w:rPr>
          <w:color w:val="000000"/>
        </w:rPr>
        <w:t>ublished data demonstrating safety and efficacy of</w:t>
      </w:r>
      <w:r w:rsidR="00E201B0">
        <w:rPr>
          <w:color w:val="000000"/>
        </w:rPr>
        <w:t xml:space="preserve"> </w:t>
      </w:r>
      <w:r w:rsidR="001644F9">
        <w:rPr>
          <w:color w:val="000000"/>
        </w:rPr>
        <w:t>g</w:t>
      </w:r>
      <w:r w:rsidR="00E201B0">
        <w:rPr>
          <w:color w:val="000000"/>
        </w:rPr>
        <w:t>uselkumab</w:t>
      </w:r>
      <w:r w:rsidR="004468D5">
        <w:rPr>
          <w:color w:val="000000"/>
        </w:rPr>
        <w:t xml:space="preserve"> for HS. </w:t>
      </w:r>
      <w:r w:rsidR="00E201B0">
        <w:rPr>
          <w:color w:val="000000"/>
        </w:rPr>
        <w:t xml:space="preserve">A retrospective chart review of 8 moderate to severe HS patients demonstrated </w:t>
      </w:r>
      <w:r w:rsidR="00CE2C86">
        <w:rPr>
          <w:color w:val="000000"/>
        </w:rPr>
        <w:t xml:space="preserve">that </w:t>
      </w:r>
      <w:r w:rsidR="00E201B0">
        <w:rPr>
          <w:color w:val="000000"/>
        </w:rPr>
        <w:t xml:space="preserve">63% of </w:t>
      </w:r>
      <w:r w:rsidR="00ED2C09">
        <w:rPr>
          <w:color w:val="000000"/>
        </w:rPr>
        <w:t>them</w:t>
      </w:r>
      <w:r w:rsidR="00E201B0">
        <w:rPr>
          <w:color w:val="000000"/>
        </w:rPr>
        <w:t xml:space="preserve"> noted improvement in their HS</w:t>
      </w:r>
      <w:r w:rsidR="00ED2C09">
        <w:rPr>
          <w:color w:val="000000"/>
        </w:rPr>
        <w:t xml:space="preserve"> after starting the medication</w:t>
      </w:r>
      <w:r w:rsidR="009E3A0B">
        <w:rPr>
          <w:color w:val="000000"/>
          <w:vertAlign w:val="superscript"/>
        </w:rPr>
        <w:t>9</w:t>
      </w:r>
      <w:r w:rsidR="00E201B0">
        <w:rPr>
          <w:color w:val="000000"/>
        </w:rPr>
        <w:t>.</w:t>
      </w:r>
      <w:r w:rsidR="004468D5">
        <w:rPr>
          <w:color w:val="000000"/>
        </w:rPr>
        <w:t xml:space="preserve"> </w:t>
      </w:r>
    </w:p>
    <w:p w14:paraId="47FC739E" w14:textId="06FEFD42" w:rsidR="001644F9" w:rsidRPr="001644F9" w:rsidRDefault="00E201B0" w:rsidP="004468D5">
      <w:pPr>
        <w:pStyle w:val="NormalWeb"/>
        <w:numPr>
          <w:ilvl w:val="0"/>
          <w:numId w:val="1"/>
        </w:numPr>
        <w:spacing w:before="0" w:beforeAutospacing="0" w:after="0" w:afterAutospacing="0"/>
      </w:pPr>
      <w:r>
        <w:rPr>
          <w:color w:val="000000"/>
        </w:rPr>
        <w:lastRenderedPageBreak/>
        <w:t xml:space="preserve">A phase II clinical trial with 20 HS patients demonstrated </w:t>
      </w:r>
      <w:r w:rsidR="00CE2C86">
        <w:rPr>
          <w:color w:val="000000"/>
        </w:rPr>
        <w:t xml:space="preserve">that </w:t>
      </w:r>
      <w:r>
        <w:rPr>
          <w:color w:val="000000"/>
        </w:rPr>
        <w:t>65% of participants noted an improvement in hidradenitis suppurativa clinical response (</w:t>
      </w:r>
      <w:proofErr w:type="spellStart"/>
      <w:r>
        <w:rPr>
          <w:color w:val="000000"/>
        </w:rPr>
        <w:t>HiSCR</w:t>
      </w:r>
      <w:proofErr w:type="spellEnd"/>
      <w:r>
        <w:rPr>
          <w:color w:val="000000"/>
        </w:rPr>
        <w:t>) after 16 weeks of treatment</w:t>
      </w:r>
      <w:r w:rsidR="009E3A0B">
        <w:rPr>
          <w:color w:val="000000"/>
          <w:vertAlign w:val="superscript"/>
        </w:rPr>
        <w:t>10</w:t>
      </w:r>
      <w:r>
        <w:rPr>
          <w:color w:val="000000"/>
        </w:rPr>
        <w:t xml:space="preserve">. </w:t>
      </w:r>
    </w:p>
    <w:p w14:paraId="1606B165" w14:textId="692DB375" w:rsidR="001644F9" w:rsidRPr="001644F9" w:rsidRDefault="00E201B0" w:rsidP="004468D5">
      <w:pPr>
        <w:pStyle w:val="NormalWeb"/>
        <w:numPr>
          <w:ilvl w:val="0"/>
          <w:numId w:val="1"/>
        </w:numPr>
        <w:spacing w:before="0" w:beforeAutospacing="0" w:after="0" w:afterAutospacing="0"/>
      </w:pPr>
      <w:r>
        <w:rPr>
          <w:color w:val="000000"/>
        </w:rPr>
        <w:t xml:space="preserve">Notably, a retrospective study </w:t>
      </w:r>
      <w:r w:rsidR="00D37FA1">
        <w:rPr>
          <w:color w:val="000000"/>
        </w:rPr>
        <w:t xml:space="preserve">enrolled 69 patients, most of </w:t>
      </w:r>
      <w:r w:rsidR="00CE2C86">
        <w:rPr>
          <w:color w:val="000000"/>
        </w:rPr>
        <w:t>whom</w:t>
      </w:r>
      <w:r w:rsidR="00D37FA1">
        <w:rPr>
          <w:color w:val="000000"/>
        </w:rPr>
        <w:t xml:space="preserve"> had Hurley III HS, </w:t>
      </w:r>
      <w:r w:rsidR="00CE2C86">
        <w:rPr>
          <w:color w:val="000000"/>
        </w:rPr>
        <w:t xml:space="preserve">who </w:t>
      </w:r>
      <w:r w:rsidR="00D37FA1">
        <w:rPr>
          <w:color w:val="000000"/>
        </w:rPr>
        <w:t xml:space="preserve">achieved </w:t>
      </w:r>
      <w:proofErr w:type="spellStart"/>
      <w:r w:rsidR="00D37FA1">
        <w:rPr>
          <w:color w:val="000000"/>
        </w:rPr>
        <w:t>HiSCR</w:t>
      </w:r>
      <w:proofErr w:type="spellEnd"/>
      <w:r w:rsidR="00D37FA1">
        <w:rPr>
          <w:color w:val="000000"/>
        </w:rPr>
        <w:t xml:space="preserve"> in 58.33% by 16 weeks of treatment</w:t>
      </w:r>
      <w:r w:rsidR="00310E1A">
        <w:rPr>
          <w:color w:val="000000"/>
        </w:rPr>
        <w:t>. No serious side effects were observed</w:t>
      </w:r>
      <w:r w:rsidR="009E3A0B">
        <w:rPr>
          <w:color w:val="000000"/>
          <w:vertAlign w:val="superscript"/>
        </w:rPr>
        <w:t>11</w:t>
      </w:r>
      <w:r w:rsidR="00D37FA1">
        <w:rPr>
          <w:color w:val="000000"/>
        </w:rPr>
        <w:t xml:space="preserve">. </w:t>
      </w:r>
    </w:p>
    <w:p w14:paraId="78669431" w14:textId="02B3E730" w:rsidR="004468D5" w:rsidRPr="00D37FA1" w:rsidRDefault="006F1C0C" w:rsidP="004468D5">
      <w:pPr>
        <w:pStyle w:val="NormalWeb"/>
        <w:numPr>
          <w:ilvl w:val="0"/>
          <w:numId w:val="1"/>
        </w:numPr>
        <w:spacing w:before="0" w:beforeAutospacing="0" w:after="0" w:afterAutospacing="0"/>
      </w:pPr>
      <w:r>
        <w:rPr>
          <w:color w:val="000000"/>
        </w:rPr>
        <w:t xml:space="preserve">A </w:t>
      </w:r>
      <w:r w:rsidR="00D37FA1">
        <w:rPr>
          <w:color w:val="000000"/>
        </w:rPr>
        <w:t xml:space="preserve">case report demonstrated </w:t>
      </w:r>
      <w:r w:rsidR="00CE2C86">
        <w:rPr>
          <w:color w:val="000000"/>
        </w:rPr>
        <w:t xml:space="preserve">the </w:t>
      </w:r>
      <w:r w:rsidR="00D37FA1">
        <w:rPr>
          <w:color w:val="000000"/>
        </w:rPr>
        <w:t xml:space="preserve">resolution of all active inflammatory </w:t>
      </w:r>
      <w:r w:rsidR="005A35CA">
        <w:rPr>
          <w:color w:val="000000"/>
        </w:rPr>
        <w:t>nodules</w:t>
      </w:r>
      <w:r w:rsidR="00D37FA1">
        <w:rPr>
          <w:color w:val="000000"/>
        </w:rPr>
        <w:t xml:space="preserve">, abscesses, and draining fistula in a single patient </w:t>
      </w:r>
      <w:r w:rsidR="00310E1A">
        <w:rPr>
          <w:color w:val="000000"/>
        </w:rPr>
        <w:t xml:space="preserve">with severe HS </w:t>
      </w:r>
      <w:r w:rsidR="00D37FA1">
        <w:rPr>
          <w:color w:val="000000"/>
        </w:rPr>
        <w:t>by week 12 of treatment</w:t>
      </w:r>
      <w:r w:rsidR="00CE2C86">
        <w:rPr>
          <w:color w:val="000000"/>
        </w:rPr>
        <w:t>,</w:t>
      </w:r>
      <w:r w:rsidR="00D37FA1">
        <w:rPr>
          <w:color w:val="000000"/>
        </w:rPr>
        <w:t xml:space="preserve"> and remission was achieved by week 24</w:t>
      </w:r>
      <w:r w:rsidR="009E3A0B">
        <w:rPr>
          <w:color w:val="000000"/>
          <w:vertAlign w:val="superscript"/>
        </w:rPr>
        <w:t>12</w:t>
      </w:r>
      <w:r w:rsidR="00D37FA1">
        <w:rPr>
          <w:color w:val="000000"/>
        </w:rPr>
        <w:t xml:space="preserve">. </w:t>
      </w:r>
      <w:r>
        <w:rPr>
          <w:color w:val="000000"/>
        </w:rPr>
        <w:t>Additional case reports have demonstrated similar positive results with guselkumab</w:t>
      </w:r>
      <w:r w:rsidR="009E3A0B">
        <w:rPr>
          <w:color w:val="000000"/>
          <w:vertAlign w:val="superscript"/>
        </w:rPr>
        <w:t>13</w:t>
      </w:r>
      <w:r w:rsidRPr="006F1C0C">
        <w:rPr>
          <w:color w:val="000000"/>
          <w:vertAlign w:val="superscript"/>
        </w:rPr>
        <w:t>,</w:t>
      </w:r>
      <w:r w:rsidR="009E3A0B">
        <w:rPr>
          <w:color w:val="000000"/>
          <w:vertAlign w:val="superscript"/>
        </w:rPr>
        <w:t>14</w:t>
      </w:r>
      <w:r>
        <w:rPr>
          <w:color w:val="000000"/>
        </w:rPr>
        <w:t>.</w:t>
      </w:r>
    </w:p>
    <w:p w14:paraId="2128887E" w14:textId="29BA50CC" w:rsidR="00D37FA1" w:rsidRDefault="006F1C0C" w:rsidP="006F1C0C">
      <w:pPr>
        <w:pStyle w:val="NormalWeb"/>
        <w:numPr>
          <w:ilvl w:val="0"/>
          <w:numId w:val="1"/>
        </w:numPr>
        <w:spacing w:before="0" w:beforeAutospacing="0" w:after="0" w:afterAutospacing="0"/>
      </w:pPr>
      <w:r>
        <w:t xml:space="preserve">A retrospective study looked at optimal dosing of </w:t>
      </w:r>
      <w:proofErr w:type="spellStart"/>
      <w:r>
        <w:t>guseklumab</w:t>
      </w:r>
      <w:proofErr w:type="spellEnd"/>
      <w:r>
        <w:t xml:space="preserve"> for HS. 11 patients with moderate to severe HS, many of whom were refractory to other biologics such as adalimumab, </w:t>
      </w:r>
      <w:proofErr w:type="spellStart"/>
      <w:r>
        <w:t>ustekinumab</w:t>
      </w:r>
      <w:proofErr w:type="spellEnd"/>
      <w:r>
        <w:t>, secukinumab, received guselkumab at standard psoriasis dosing. 7/11 patients achieved disease control, however 6/7 patients that received dose escalation to100mg every 6 weeks saw additional improvement in disease control on the higher dose. This suggests that guselkumab may be a beneficial treatment for patients with HS, however higher doses may be required for optimal disease control</w:t>
      </w:r>
      <w:r w:rsidR="009E3A0B">
        <w:rPr>
          <w:vertAlign w:val="superscript"/>
        </w:rPr>
        <w:t>15</w:t>
      </w:r>
      <w:r>
        <w:t>.</w:t>
      </w:r>
    </w:p>
    <w:p w14:paraId="4CB4623B" w14:textId="77777777" w:rsidR="006F1C0C" w:rsidRDefault="006F1C0C" w:rsidP="006F1C0C">
      <w:pPr>
        <w:pStyle w:val="NormalWeb"/>
        <w:spacing w:before="0" w:beforeAutospacing="0" w:after="0" w:afterAutospacing="0"/>
        <w:ind w:left="1080"/>
      </w:pPr>
    </w:p>
    <w:p w14:paraId="12500228" w14:textId="645FF212" w:rsidR="004468D5" w:rsidRDefault="004468D5" w:rsidP="004468D5">
      <w:pPr>
        <w:pStyle w:val="NormalWeb"/>
        <w:spacing w:before="0" w:beforeAutospacing="0" w:after="0" w:afterAutospacing="0"/>
        <w:ind w:right="-180"/>
      </w:pPr>
      <w:r>
        <w:rPr>
          <w:color w:val="000000"/>
        </w:rPr>
        <w:t xml:space="preserve">In my clinical opinion as a dermatologist, supported by the medical literature described above, I believe that the combination of prior failed treatments, medical comorbidities, and contraindications listed above, </w:t>
      </w:r>
      <w:r w:rsidR="001644F9">
        <w:rPr>
          <w:color w:val="000000"/>
          <w:u w:val="single"/>
        </w:rPr>
        <w:t>g</w:t>
      </w:r>
      <w:r w:rsidR="00E201B0">
        <w:rPr>
          <w:color w:val="000000"/>
          <w:u w:val="single"/>
        </w:rPr>
        <w:t>uselkumab</w:t>
      </w:r>
      <w:r>
        <w:rPr>
          <w:color w:val="000000"/>
          <w:u w:val="single"/>
        </w:rPr>
        <w:t xml:space="preserve"> is the most appropriate next step in treating this patient’s HS and restoring their quality of life. </w:t>
      </w:r>
    </w:p>
    <w:p w14:paraId="226F70A8" w14:textId="77777777" w:rsidR="004468D5" w:rsidRDefault="004468D5" w:rsidP="004468D5">
      <w:pPr>
        <w:pStyle w:val="NormalWeb"/>
        <w:spacing w:before="0" w:beforeAutospacing="0" w:after="0" w:afterAutospacing="0"/>
      </w:pPr>
      <w:r>
        <w:rPr>
          <w:color w:val="000000"/>
          <w:u w:val="single"/>
        </w:rPr>
        <w:br/>
      </w:r>
      <w:r>
        <w:rPr>
          <w:color w:val="000000"/>
        </w:rPr>
        <w:t xml:space="preserve">This patient will clearly continue to suffer without treatment and no other superior or equivalent options exist at this point. </w:t>
      </w:r>
      <w:r>
        <w:rPr>
          <w:b/>
          <w:bCs/>
          <w:color w:val="000000"/>
        </w:rPr>
        <w:t>In my experience caring for patients with severe HS, without appropriate therapies, patients require inpatient admissions and ED visits for intravenous antibiotics and emergent surgeries.</w:t>
      </w:r>
    </w:p>
    <w:p w14:paraId="28419262" w14:textId="77777777" w:rsidR="004468D5" w:rsidRDefault="004468D5" w:rsidP="004468D5">
      <w:pPr>
        <w:pStyle w:val="NormalWeb"/>
        <w:spacing w:before="0" w:beforeAutospacing="0" w:after="0" w:afterAutospacing="0"/>
      </w:pPr>
      <w:r>
        <w:rPr>
          <w:color w:val="000000"/>
        </w:rPr>
        <w:t> </w:t>
      </w:r>
    </w:p>
    <w:p w14:paraId="769979AA" w14:textId="77777777" w:rsidR="004468D5" w:rsidRDefault="004468D5" w:rsidP="004468D5">
      <w:pPr>
        <w:pStyle w:val="NormalWeb"/>
        <w:spacing w:before="0" w:beforeAutospacing="0" w:after="0" w:afterAutospacing="0"/>
      </w:pPr>
      <w:r>
        <w:rPr>
          <w:color w:val="000000"/>
        </w:rPr>
        <w:t>Please let me know if I can provide any further support, clarification, or assistance that will help result in coverage of this medication.  Thank you for your time and consideration.  I am happy to discuss this further and would appreciate the chance to do so if this medication is not approved. </w:t>
      </w:r>
    </w:p>
    <w:p w14:paraId="78DD5435" w14:textId="77777777" w:rsidR="004468D5" w:rsidRDefault="004468D5" w:rsidP="004468D5">
      <w:pPr>
        <w:pStyle w:val="NormalWeb"/>
        <w:spacing w:before="0" w:beforeAutospacing="0" w:after="0" w:afterAutospacing="0"/>
      </w:pPr>
      <w:r>
        <w:rPr>
          <w:color w:val="000000"/>
        </w:rPr>
        <w:br/>
        <w:t>Sincerely,</w:t>
      </w:r>
    </w:p>
    <w:p w14:paraId="5DF47335" w14:textId="77777777" w:rsidR="004468D5" w:rsidRDefault="004468D5" w:rsidP="004468D5">
      <w:pPr>
        <w:pStyle w:val="NormalWeb"/>
        <w:spacing w:before="0" w:beforeAutospacing="0" w:after="0" w:afterAutospacing="0"/>
      </w:pPr>
      <w:r>
        <w:rPr>
          <w:color w:val="000000"/>
        </w:rPr>
        <w:t> </w:t>
      </w:r>
    </w:p>
    <w:p w14:paraId="05F49F22" w14:textId="77777777" w:rsidR="004468D5" w:rsidRDefault="004468D5" w:rsidP="004468D5">
      <w:pPr>
        <w:pStyle w:val="NormalWeb"/>
        <w:spacing w:before="0" w:beforeAutospacing="0" w:after="0" w:afterAutospacing="0"/>
      </w:pPr>
      <w:r>
        <w:rPr>
          <w:b/>
          <w:bCs/>
          <w:color w:val="000000"/>
          <w:u w:val="single"/>
        </w:rPr>
        <w:t>[Signature]</w:t>
      </w:r>
    </w:p>
    <w:p w14:paraId="14899DE4" w14:textId="77777777" w:rsidR="004468D5" w:rsidRDefault="004468D5" w:rsidP="004468D5">
      <w:pPr>
        <w:pStyle w:val="NormalWeb"/>
        <w:spacing w:before="0" w:beforeAutospacing="0" w:after="0" w:afterAutospacing="0"/>
      </w:pPr>
      <w:r>
        <w:rPr>
          <w:color w:val="000000"/>
        </w:rPr>
        <w:t> </w:t>
      </w:r>
    </w:p>
    <w:p w14:paraId="7E7AF2B1" w14:textId="77777777" w:rsidR="004468D5" w:rsidRDefault="004468D5" w:rsidP="004468D5">
      <w:pPr>
        <w:pStyle w:val="NormalWeb"/>
        <w:spacing w:before="0" w:beforeAutospacing="0" w:after="0" w:afterAutospacing="0"/>
      </w:pPr>
      <w:r>
        <w:rPr>
          <w:b/>
          <w:bCs/>
          <w:color w:val="000000"/>
          <w:u w:val="single"/>
        </w:rPr>
        <w:t>[INSERT PATIENT PHOTOS IF APPROPRIATE]</w:t>
      </w:r>
    </w:p>
    <w:p w14:paraId="4DBD595A" w14:textId="77777777" w:rsidR="004468D5" w:rsidRDefault="004468D5" w:rsidP="004468D5">
      <w:pPr>
        <w:pStyle w:val="NormalWeb"/>
        <w:spacing w:before="0" w:beforeAutospacing="0" w:after="0" w:afterAutospacing="0"/>
      </w:pPr>
      <w:r>
        <w:rPr>
          <w:b/>
          <w:bCs/>
          <w:color w:val="000000"/>
          <w:u w:val="single"/>
        </w:rPr>
        <w:br/>
        <w:t>References:</w:t>
      </w:r>
    </w:p>
    <w:p w14:paraId="1AE2212A" w14:textId="77777777" w:rsidR="009E3A0B" w:rsidRDefault="009E3A0B" w:rsidP="009E3A0B">
      <w:pPr>
        <w:pStyle w:val="ListParagraph"/>
        <w:numPr>
          <w:ilvl w:val="0"/>
          <w:numId w:val="2"/>
        </w:numPr>
        <w:shd w:val="clear" w:color="auto" w:fill="FFFFFF"/>
        <w:rPr>
          <w:rFonts w:ascii="Times New Roman" w:eastAsia="Times New Roman" w:hAnsi="Times New Roman" w:cs="Times New Roman"/>
          <w:b/>
          <w:color w:val="212121"/>
          <w:sz w:val="24"/>
          <w:szCs w:val="24"/>
        </w:rPr>
      </w:pPr>
      <w:proofErr w:type="spellStart"/>
      <w:r w:rsidRPr="00B30B55">
        <w:rPr>
          <w:rFonts w:ascii="Times New Roman" w:eastAsia="Times New Roman" w:hAnsi="Times New Roman" w:cs="Times New Roman"/>
          <w:sz w:val="24"/>
          <w:szCs w:val="24"/>
        </w:rPr>
        <w:t>Wolkenstein</w:t>
      </w:r>
      <w:proofErr w:type="spellEnd"/>
      <w:r w:rsidRPr="00B30B55">
        <w:rPr>
          <w:rFonts w:ascii="Times New Roman" w:eastAsia="Times New Roman" w:hAnsi="Times New Roman" w:cs="Times New Roman"/>
          <w:sz w:val="24"/>
          <w:szCs w:val="24"/>
        </w:rPr>
        <w:t xml:space="preserve"> P, </w:t>
      </w:r>
      <w:proofErr w:type="spellStart"/>
      <w:r w:rsidRPr="00B30B55">
        <w:rPr>
          <w:rFonts w:ascii="Times New Roman" w:eastAsia="Times New Roman" w:hAnsi="Times New Roman" w:cs="Times New Roman"/>
          <w:sz w:val="24"/>
          <w:szCs w:val="24"/>
        </w:rPr>
        <w:t>Loundou</w:t>
      </w:r>
      <w:proofErr w:type="spellEnd"/>
      <w:r w:rsidRPr="00B30B55">
        <w:rPr>
          <w:rFonts w:ascii="Times New Roman" w:eastAsia="Times New Roman" w:hAnsi="Times New Roman" w:cs="Times New Roman"/>
          <w:sz w:val="24"/>
          <w:szCs w:val="24"/>
        </w:rPr>
        <w:t xml:space="preserve"> A, </w:t>
      </w:r>
      <w:proofErr w:type="spellStart"/>
      <w:r w:rsidRPr="00B30B55">
        <w:rPr>
          <w:rFonts w:ascii="Times New Roman" w:eastAsia="Times New Roman" w:hAnsi="Times New Roman" w:cs="Times New Roman"/>
          <w:sz w:val="24"/>
          <w:szCs w:val="24"/>
        </w:rPr>
        <w:t>Barrau</w:t>
      </w:r>
      <w:proofErr w:type="spellEnd"/>
      <w:r w:rsidRPr="00B30B55">
        <w:rPr>
          <w:rFonts w:ascii="Times New Roman" w:eastAsia="Times New Roman" w:hAnsi="Times New Roman" w:cs="Times New Roman"/>
          <w:sz w:val="24"/>
          <w:szCs w:val="24"/>
        </w:rPr>
        <w:t xml:space="preserve"> K, </w:t>
      </w:r>
      <w:proofErr w:type="spellStart"/>
      <w:r w:rsidRPr="00B30B55">
        <w:rPr>
          <w:rFonts w:ascii="Times New Roman" w:eastAsia="Times New Roman" w:hAnsi="Times New Roman" w:cs="Times New Roman"/>
          <w:sz w:val="24"/>
          <w:szCs w:val="24"/>
        </w:rPr>
        <w:t>Auquier</w:t>
      </w:r>
      <w:proofErr w:type="spellEnd"/>
      <w:r w:rsidRPr="00B30B55">
        <w:rPr>
          <w:rFonts w:ascii="Times New Roman" w:eastAsia="Times New Roman" w:hAnsi="Times New Roman" w:cs="Times New Roman"/>
          <w:sz w:val="24"/>
          <w:szCs w:val="24"/>
        </w:rPr>
        <w:t xml:space="preserve"> P, </w:t>
      </w:r>
      <w:proofErr w:type="spellStart"/>
      <w:r w:rsidRPr="00B30B55">
        <w:rPr>
          <w:rFonts w:ascii="Times New Roman" w:eastAsia="Times New Roman" w:hAnsi="Times New Roman" w:cs="Times New Roman"/>
          <w:sz w:val="24"/>
          <w:szCs w:val="24"/>
        </w:rPr>
        <w:t>Revuz</w:t>
      </w:r>
      <w:proofErr w:type="spellEnd"/>
      <w:r w:rsidRPr="00B30B55">
        <w:rPr>
          <w:rFonts w:ascii="Times New Roman" w:eastAsia="Times New Roman" w:hAnsi="Times New Roman" w:cs="Times New Roman"/>
          <w:sz w:val="24"/>
          <w:szCs w:val="24"/>
        </w:rPr>
        <w:t xml:space="preserve"> J. Quality of life impairment in hidradenitis suppurativa: a study of 61 cases.</w:t>
      </w:r>
      <w:r w:rsidRPr="00B30B55">
        <w:rPr>
          <w:rFonts w:ascii="Times New Roman" w:eastAsia="Times New Roman" w:hAnsi="Times New Roman" w:cs="Times New Roman"/>
          <w:i/>
          <w:sz w:val="24"/>
          <w:szCs w:val="24"/>
        </w:rPr>
        <w:t xml:space="preserve"> J Am </w:t>
      </w:r>
      <w:proofErr w:type="spellStart"/>
      <w:r w:rsidRPr="00B30B55">
        <w:rPr>
          <w:rFonts w:ascii="Times New Roman" w:eastAsia="Times New Roman" w:hAnsi="Times New Roman" w:cs="Times New Roman"/>
          <w:i/>
          <w:sz w:val="24"/>
          <w:szCs w:val="24"/>
        </w:rPr>
        <w:t>Acad</w:t>
      </w:r>
      <w:proofErr w:type="spellEnd"/>
      <w:r w:rsidRPr="00B30B55">
        <w:rPr>
          <w:rFonts w:ascii="Times New Roman" w:eastAsia="Times New Roman" w:hAnsi="Times New Roman" w:cs="Times New Roman"/>
          <w:i/>
          <w:sz w:val="24"/>
          <w:szCs w:val="24"/>
        </w:rPr>
        <w:t xml:space="preserve"> Dermatol. </w:t>
      </w:r>
      <w:r w:rsidRPr="00B30B55">
        <w:rPr>
          <w:rFonts w:ascii="Times New Roman" w:eastAsia="Times New Roman" w:hAnsi="Times New Roman" w:cs="Times New Roman"/>
          <w:sz w:val="24"/>
          <w:szCs w:val="24"/>
        </w:rPr>
        <w:t xml:space="preserve">2007;56(4):621-3. </w:t>
      </w:r>
      <w:r w:rsidRPr="00B30B55">
        <w:rPr>
          <w:rFonts w:ascii="Times New Roman" w:eastAsia="Times New Roman" w:hAnsi="Times New Roman" w:cs="Times New Roman"/>
          <w:b/>
          <w:color w:val="212121"/>
          <w:sz w:val="24"/>
          <w:szCs w:val="24"/>
        </w:rPr>
        <w:t>PMID: 17097366</w:t>
      </w:r>
    </w:p>
    <w:p w14:paraId="701F113C" w14:textId="77777777" w:rsidR="009E3A0B" w:rsidRPr="00B30B55" w:rsidRDefault="009E3A0B" w:rsidP="009E3A0B">
      <w:pPr>
        <w:pStyle w:val="ListParagraph"/>
        <w:numPr>
          <w:ilvl w:val="0"/>
          <w:numId w:val="2"/>
        </w:numPr>
        <w:shd w:val="clear" w:color="auto" w:fill="FFFFFF"/>
        <w:rPr>
          <w:rFonts w:ascii="Times New Roman" w:eastAsia="Times New Roman" w:hAnsi="Times New Roman" w:cs="Times New Roman"/>
          <w:b/>
          <w:color w:val="212121"/>
          <w:sz w:val="24"/>
          <w:szCs w:val="24"/>
        </w:rPr>
      </w:pPr>
      <w:r w:rsidRPr="00B30B55">
        <w:rPr>
          <w:rFonts w:ascii="Times New Roman" w:eastAsia="Times New Roman" w:hAnsi="Times New Roman" w:cs="Times New Roman"/>
          <w:sz w:val="24"/>
          <w:szCs w:val="24"/>
        </w:rPr>
        <w:t>Hamzavi IH, Sundaram M, Nicholson C, et al. Uncovering burden disparity: A comparative analysis of the impact of moderate-to-severe psoriasis and hidradenitis suppurativa.</w:t>
      </w:r>
      <w:r w:rsidRPr="00B30B55">
        <w:rPr>
          <w:rFonts w:ascii="Times New Roman" w:eastAsia="Times New Roman" w:hAnsi="Times New Roman" w:cs="Times New Roman"/>
          <w:i/>
          <w:sz w:val="24"/>
          <w:szCs w:val="24"/>
        </w:rPr>
        <w:t xml:space="preserve"> J Am </w:t>
      </w:r>
      <w:proofErr w:type="spellStart"/>
      <w:r w:rsidRPr="00B30B55">
        <w:rPr>
          <w:rFonts w:ascii="Times New Roman" w:eastAsia="Times New Roman" w:hAnsi="Times New Roman" w:cs="Times New Roman"/>
          <w:i/>
          <w:sz w:val="24"/>
          <w:szCs w:val="24"/>
        </w:rPr>
        <w:t>Acad</w:t>
      </w:r>
      <w:proofErr w:type="spellEnd"/>
      <w:r w:rsidRPr="00B30B55">
        <w:rPr>
          <w:rFonts w:ascii="Times New Roman" w:eastAsia="Times New Roman" w:hAnsi="Times New Roman" w:cs="Times New Roman"/>
          <w:i/>
          <w:sz w:val="24"/>
          <w:szCs w:val="24"/>
        </w:rPr>
        <w:t xml:space="preserve"> Dermatol. </w:t>
      </w:r>
      <w:r w:rsidRPr="00B30B55">
        <w:rPr>
          <w:rFonts w:ascii="Times New Roman" w:eastAsia="Times New Roman" w:hAnsi="Times New Roman" w:cs="Times New Roman"/>
          <w:sz w:val="24"/>
          <w:szCs w:val="24"/>
        </w:rPr>
        <w:t>2017;77(6):1038-46.</w:t>
      </w:r>
      <w:r w:rsidRPr="00B30B55">
        <w:rPr>
          <w:rFonts w:ascii="Times New Roman" w:eastAsia="Times New Roman" w:hAnsi="Times New Roman" w:cs="Times New Roman"/>
          <w:b/>
          <w:sz w:val="24"/>
          <w:szCs w:val="24"/>
        </w:rPr>
        <w:t xml:space="preserve"> </w:t>
      </w:r>
      <w:r w:rsidRPr="00B30B55">
        <w:rPr>
          <w:rFonts w:ascii="Times New Roman" w:eastAsia="Times New Roman" w:hAnsi="Times New Roman" w:cs="Times New Roman"/>
          <w:b/>
          <w:color w:val="212121"/>
          <w:sz w:val="24"/>
          <w:szCs w:val="24"/>
        </w:rPr>
        <w:t>PMID: 28917381</w:t>
      </w:r>
      <w:r w:rsidRPr="00B30B55">
        <w:rPr>
          <w:rFonts w:ascii="Times New Roman" w:eastAsia="Times New Roman" w:hAnsi="Times New Roman" w:cs="Times New Roman"/>
          <w:sz w:val="24"/>
          <w:szCs w:val="24"/>
        </w:rPr>
        <w:t xml:space="preserve">3.    </w:t>
      </w:r>
    </w:p>
    <w:p w14:paraId="72E527D9" w14:textId="77777777" w:rsidR="009E3A0B" w:rsidRDefault="009E3A0B" w:rsidP="009E3A0B">
      <w:pPr>
        <w:pStyle w:val="ListParagraph"/>
        <w:numPr>
          <w:ilvl w:val="0"/>
          <w:numId w:val="2"/>
        </w:numPr>
        <w:shd w:val="clear" w:color="auto" w:fill="FFFFFF"/>
        <w:rPr>
          <w:rFonts w:ascii="Times New Roman" w:eastAsia="Times New Roman" w:hAnsi="Times New Roman" w:cs="Times New Roman"/>
          <w:b/>
          <w:color w:val="212121"/>
          <w:sz w:val="24"/>
          <w:szCs w:val="24"/>
        </w:rPr>
      </w:pPr>
      <w:r w:rsidRPr="00B30B55">
        <w:rPr>
          <w:rFonts w:ascii="Times New Roman" w:eastAsia="Times New Roman" w:hAnsi="Times New Roman" w:cs="Times New Roman"/>
          <w:sz w:val="24"/>
          <w:szCs w:val="24"/>
        </w:rPr>
        <w:lastRenderedPageBreak/>
        <w:t>Patel ZS, Hoffman LK, Buse DC, et al. Pain, Psychological Comorbidities, Disability, and Impaired Quality of Life in Hidradenitis Suppurativa [corrected].</w:t>
      </w:r>
      <w:r w:rsidRPr="00B30B55">
        <w:rPr>
          <w:rFonts w:ascii="Times New Roman" w:eastAsia="Times New Roman" w:hAnsi="Times New Roman" w:cs="Times New Roman"/>
          <w:i/>
          <w:sz w:val="24"/>
          <w:szCs w:val="24"/>
        </w:rPr>
        <w:t xml:space="preserve"> </w:t>
      </w:r>
      <w:proofErr w:type="spellStart"/>
      <w:r w:rsidRPr="00B30B55">
        <w:rPr>
          <w:rFonts w:ascii="Times New Roman" w:eastAsia="Times New Roman" w:hAnsi="Times New Roman" w:cs="Times New Roman"/>
          <w:i/>
          <w:sz w:val="24"/>
          <w:szCs w:val="24"/>
        </w:rPr>
        <w:t>Curr</w:t>
      </w:r>
      <w:proofErr w:type="spellEnd"/>
      <w:r w:rsidRPr="00B30B55">
        <w:rPr>
          <w:rFonts w:ascii="Times New Roman" w:eastAsia="Times New Roman" w:hAnsi="Times New Roman" w:cs="Times New Roman"/>
          <w:i/>
          <w:sz w:val="24"/>
          <w:szCs w:val="24"/>
        </w:rPr>
        <w:t xml:space="preserve"> Pain Headache Rep. </w:t>
      </w:r>
      <w:r w:rsidRPr="00B30B55">
        <w:rPr>
          <w:rFonts w:ascii="Times New Roman" w:eastAsia="Times New Roman" w:hAnsi="Times New Roman" w:cs="Times New Roman"/>
          <w:sz w:val="24"/>
          <w:szCs w:val="24"/>
        </w:rPr>
        <w:t xml:space="preserve">2017;21(12):49. </w:t>
      </w:r>
      <w:r w:rsidRPr="00B30B55">
        <w:rPr>
          <w:rFonts w:ascii="Times New Roman" w:eastAsia="Times New Roman" w:hAnsi="Times New Roman" w:cs="Times New Roman"/>
          <w:b/>
          <w:color w:val="212121"/>
          <w:sz w:val="24"/>
          <w:szCs w:val="24"/>
        </w:rPr>
        <w:t>PMID: 29094219</w:t>
      </w:r>
    </w:p>
    <w:p w14:paraId="5C36B62D" w14:textId="77777777" w:rsidR="009E3A0B" w:rsidRDefault="009E3A0B" w:rsidP="009E3A0B">
      <w:pPr>
        <w:pStyle w:val="ListParagraph"/>
        <w:numPr>
          <w:ilvl w:val="0"/>
          <w:numId w:val="2"/>
        </w:numPr>
        <w:shd w:val="clear" w:color="auto" w:fill="FFFFFF"/>
        <w:rPr>
          <w:rFonts w:ascii="Times New Roman" w:eastAsia="Times New Roman" w:hAnsi="Times New Roman" w:cs="Times New Roman"/>
          <w:b/>
          <w:color w:val="212121"/>
          <w:sz w:val="24"/>
          <w:szCs w:val="24"/>
        </w:rPr>
      </w:pPr>
      <w:proofErr w:type="spellStart"/>
      <w:r w:rsidRPr="00B30B55">
        <w:rPr>
          <w:rFonts w:ascii="Times New Roman" w:eastAsia="Times New Roman" w:hAnsi="Times New Roman" w:cs="Times New Roman"/>
          <w:sz w:val="24"/>
          <w:szCs w:val="24"/>
        </w:rPr>
        <w:t>Onderdijk</w:t>
      </w:r>
      <w:proofErr w:type="spellEnd"/>
      <w:r w:rsidRPr="00B30B55">
        <w:rPr>
          <w:rFonts w:ascii="Times New Roman" w:eastAsia="Times New Roman" w:hAnsi="Times New Roman" w:cs="Times New Roman"/>
          <w:sz w:val="24"/>
          <w:szCs w:val="24"/>
        </w:rPr>
        <w:t xml:space="preserve"> AJ, van der Zee HH, </w:t>
      </w:r>
      <w:proofErr w:type="spellStart"/>
      <w:r w:rsidRPr="00B30B55">
        <w:rPr>
          <w:rFonts w:ascii="Times New Roman" w:eastAsia="Times New Roman" w:hAnsi="Times New Roman" w:cs="Times New Roman"/>
          <w:sz w:val="24"/>
          <w:szCs w:val="24"/>
        </w:rPr>
        <w:t>Esmann</w:t>
      </w:r>
      <w:proofErr w:type="spellEnd"/>
      <w:r w:rsidRPr="00B30B55">
        <w:rPr>
          <w:rFonts w:ascii="Times New Roman" w:eastAsia="Times New Roman" w:hAnsi="Times New Roman" w:cs="Times New Roman"/>
          <w:sz w:val="24"/>
          <w:szCs w:val="24"/>
        </w:rPr>
        <w:t xml:space="preserve"> S, et al. Depression in patients with hidradenitis suppurativa.</w:t>
      </w:r>
      <w:r w:rsidRPr="00B30B55">
        <w:rPr>
          <w:rFonts w:ascii="Times New Roman" w:eastAsia="Times New Roman" w:hAnsi="Times New Roman" w:cs="Times New Roman"/>
          <w:i/>
          <w:sz w:val="24"/>
          <w:szCs w:val="24"/>
        </w:rPr>
        <w:t xml:space="preserve"> J </w:t>
      </w:r>
      <w:proofErr w:type="spellStart"/>
      <w:r w:rsidRPr="00B30B55">
        <w:rPr>
          <w:rFonts w:ascii="Times New Roman" w:eastAsia="Times New Roman" w:hAnsi="Times New Roman" w:cs="Times New Roman"/>
          <w:i/>
          <w:sz w:val="24"/>
          <w:szCs w:val="24"/>
        </w:rPr>
        <w:t>Eur</w:t>
      </w:r>
      <w:proofErr w:type="spellEnd"/>
      <w:r w:rsidRPr="00B30B55">
        <w:rPr>
          <w:rFonts w:ascii="Times New Roman" w:eastAsia="Times New Roman" w:hAnsi="Times New Roman" w:cs="Times New Roman"/>
          <w:i/>
          <w:sz w:val="24"/>
          <w:szCs w:val="24"/>
        </w:rPr>
        <w:t xml:space="preserve"> </w:t>
      </w:r>
      <w:proofErr w:type="spellStart"/>
      <w:r w:rsidRPr="00B30B55">
        <w:rPr>
          <w:rFonts w:ascii="Times New Roman" w:eastAsia="Times New Roman" w:hAnsi="Times New Roman" w:cs="Times New Roman"/>
          <w:i/>
          <w:sz w:val="24"/>
          <w:szCs w:val="24"/>
        </w:rPr>
        <w:t>Acad</w:t>
      </w:r>
      <w:proofErr w:type="spellEnd"/>
      <w:r w:rsidRPr="00B30B55">
        <w:rPr>
          <w:rFonts w:ascii="Times New Roman" w:eastAsia="Times New Roman" w:hAnsi="Times New Roman" w:cs="Times New Roman"/>
          <w:i/>
          <w:sz w:val="24"/>
          <w:szCs w:val="24"/>
        </w:rPr>
        <w:t xml:space="preserve"> Dermatol </w:t>
      </w:r>
      <w:proofErr w:type="spellStart"/>
      <w:r w:rsidRPr="00B30B55">
        <w:rPr>
          <w:rFonts w:ascii="Times New Roman" w:eastAsia="Times New Roman" w:hAnsi="Times New Roman" w:cs="Times New Roman"/>
          <w:i/>
          <w:sz w:val="24"/>
          <w:szCs w:val="24"/>
        </w:rPr>
        <w:t>Venereol</w:t>
      </w:r>
      <w:proofErr w:type="spellEnd"/>
      <w:r w:rsidRPr="00B30B55">
        <w:rPr>
          <w:rFonts w:ascii="Times New Roman" w:eastAsia="Times New Roman" w:hAnsi="Times New Roman" w:cs="Times New Roman"/>
          <w:i/>
          <w:sz w:val="24"/>
          <w:szCs w:val="24"/>
        </w:rPr>
        <w:t xml:space="preserve">. </w:t>
      </w:r>
      <w:r w:rsidRPr="00B30B55">
        <w:rPr>
          <w:rFonts w:ascii="Times New Roman" w:eastAsia="Times New Roman" w:hAnsi="Times New Roman" w:cs="Times New Roman"/>
          <w:sz w:val="24"/>
          <w:szCs w:val="24"/>
        </w:rPr>
        <w:t xml:space="preserve">2013;27(4):473-8. </w:t>
      </w:r>
      <w:r w:rsidRPr="00B30B55">
        <w:rPr>
          <w:rFonts w:ascii="Times New Roman" w:eastAsia="Times New Roman" w:hAnsi="Times New Roman" w:cs="Times New Roman"/>
          <w:b/>
          <w:color w:val="212121"/>
          <w:sz w:val="24"/>
          <w:szCs w:val="24"/>
        </w:rPr>
        <w:t>PMID: 22339940</w:t>
      </w:r>
    </w:p>
    <w:p w14:paraId="39F7D06A" w14:textId="77777777" w:rsidR="009E3A0B" w:rsidRDefault="009E3A0B" w:rsidP="009E3A0B">
      <w:pPr>
        <w:pStyle w:val="ListParagraph"/>
        <w:numPr>
          <w:ilvl w:val="0"/>
          <w:numId w:val="2"/>
        </w:numPr>
        <w:shd w:val="clear" w:color="auto" w:fill="FFFFFF"/>
        <w:rPr>
          <w:rFonts w:ascii="Times New Roman" w:eastAsia="Times New Roman" w:hAnsi="Times New Roman" w:cs="Times New Roman"/>
          <w:b/>
          <w:color w:val="212121"/>
          <w:sz w:val="24"/>
          <w:szCs w:val="24"/>
        </w:rPr>
      </w:pPr>
      <w:r w:rsidRPr="00B30B55">
        <w:rPr>
          <w:rFonts w:ascii="Times New Roman" w:eastAsia="Times New Roman" w:hAnsi="Times New Roman" w:cs="Times New Roman"/>
          <w:sz w:val="24"/>
          <w:szCs w:val="24"/>
        </w:rPr>
        <w:t xml:space="preserve">Garg A, </w:t>
      </w:r>
      <w:proofErr w:type="spellStart"/>
      <w:r w:rsidRPr="00B30B55">
        <w:rPr>
          <w:rFonts w:ascii="Times New Roman" w:eastAsia="Times New Roman" w:hAnsi="Times New Roman" w:cs="Times New Roman"/>
          <w:sz w:val="24"/>
          <w:szCs w:val="24"/>
        </w:rPr>
        <w:t>Papagermanos</w:t>
      </w:r>
      <w:proofErr w:type="spellEnd"/>
      <w:r w:rsidRPr="00B30B55">
        <w:rPr>
          <w:rFonts w:ascii="Times New Roman" w:eastAsia="Times New Roman" w:hAnsi="Times New Roman" w:cs="Times New Roman"/>
          <w:sz w:val="24"/>
          <w:szCs w:val="24"/>
        </w:rPr>
        <w:t xml:space="preserve"> V, </w:t>
      </w:r>
      <w:proofErr w:type="spellStart"/>
      <w:r w:rsidRPr="00B30B55">
        <w:rPr>
          <w:rFonts w:ascii="Times New Roman" w:eastAsia="Times New Roman" w:hAnsi="Times New Roman" w:cs="Times New Roman"/>
          <w:sz w:val="24"/>
          <w:szCs w:val="24"/>
        </w:rPr>
        <w:t>Midura</w:t>
      </w:r>
      <w:proofErr w:type="spellEnd"/>
      <w:r w:rsidRPr="00B30B55">
        <w:rPr>
          <w:rFonts w:ascii="Times New Roman" w:eastAsia="Times New Roman" w:hAnsi="Times New Roman" w:cs="Times New Roman"/>
          <w:sz w:val="24"/>
          <w:szCs w:val="24"/>
        </w:rPr>
        <w:t xml:space="preserve"> M, Strunk A, Merson J. Opioid, alcohol, and cannabis misuse among patients with hidradenitis suppurativa: A population-based analysis in the United States.</w:t>
      </w:r>
      <w:r w:rsidRPr="00B30B55">
        <w:rPr>
          <w:rFonts w:ascii="Times New Roman" w:eastAsia="Times New Roman" w:hAnsi="Times New Roman" w:cs="Times New Roman"/>
          <w:i/>
          <w:sz w:val="24"/>
          <w:szCs w:val="24"/>
        </w:rPr>
        <w:t xml:space="preserve"> J Am </w:t>
      </w:r>
      <w:proofErr w:type="spellStart"/>
      <w:r w:rsidRPr="00B30B55">
        <w:rPr>
          <w:rFonts w:ascii="Times New Roman" w:eastAsia="Times New Roman" w:hAnsi="Times New Roman" w:cs="Times New Roman"/>
          <w:i/>
          <w:sz w:val="24"/>
          <w:szCs w:val="24"/>
        </w:rPr>
        <w:t>Acad</w:t>
      </w:r>
      <w:proofErr w:type="spellEnd"/>
      <w:r w:rsidRPr="00B30B55">
        <w:rPr>
          <w:rFonts w:ascii="Times New Roman" w:eastAsia="Times New Roman" w:hAnsi="Times New Roman" w:cs="Times New Roman"/>
          <w:i/>
          <w:sz w:val="24"/>
          <w:szCs w:val="24"/>
        </w:rPr>
        <w:t xml:space="preserve"> Dermatol. </w:t>
      </w:r>
      <w:r w:rsidRPr="00B30B55">
        <w:rPr>
          <w:rFonts w:ascii="Times New Roman" w:eastAsia="Times New Roman" w:hAnsi="Times New Roman" w:cs="Times New Roman"/>
          <w:sz w:val="24"/>
          <w:szCs w:val="24"/>
        </w:rPr>
        <w:t xml:space="preserve">2018;79(3):495-500.e1. </w:t>
      </w:r>
      <w:r w:rsidRPr="00B30B55">
        <w:rPr>
          <w:rFonts w:ascii="Times New Roman" w:eastAsia="Times New Roman" w:hAnsi="Times New Roman" w:cs="Times New Roman"/>
          <w:b/>
          <w:color w:val="212121"/>
          <w:sz w:val="24"/>
          <w:szCs w:val="24"/>
        </w:rPr>
        <w:t>PMID: 29499293</w:t>
      </w:r>
    </w:p>
    <w:p w14:paraId="730333D8" w14:textId="77777777" w:rsidR="009E3A0B" w:rsidRDefault="009E3A0B" w:rsidP="009E3A0B">
      <w:pPr>
        <w:pStyle w:val="ListParagraph"/>
        <w:numPr>
          <w:ilvl w:val="0"/>
          <w:numId w:val="2"/>
        </w:numPr>
        <w:shd w:val="clear" w:color="auto" w:fill="FFFFFF"/>
        <w:rPr>
          <w:rFonts w:ascii="Times New Roman" w:eastAsia="Times New Roman" w:hAnsi="Times New Roman" w:cs="Times New Roman"/>
          <w:b/>
          <w:color w:val="212121"/>
          <w:sz w:val="24"/>
          <w:szCs w:val="24"/>
        </w:rPr>
      </w:pPr>
      <w:proofErr w:type="spellStart"/>
      <w:r w:rsidRPr="00B30B55">
        <w:rPr>
          <w:rFonts w:ascii="Times New Roman" w:eastAsia="Times New Roman" w:hAnsi="Times New Roman" w:cs="Times New Roman"/>
          <w:sz w:val="24"/>
          <w:szCs w:val="24"/>
        </w:rPr>
        <w:t>Janse</w:t>
      </w:r>
      <w:proofErr w:type="spellEnd"/>
      <w:r w:rsidRPr="00B30B55">
        <w:rPr>
          <w:rFonts w:ascii="Times New Roman" w:eastAsia="Times New Roman" w:hAnsi="Times New Roman" w:cs="Times New Roman"/>
          <w:sz w:val="24"/>
          <w:szCs w:val="24"/>
        </w:rPr>
        <w:t xml:space="preserve"> IC, </w:t>
      </w:r>
      <w:proofErr w:type="spellStart"/>
      <w:r w:rsidRPr="00B30B55">
        <w:rPr>
          <w:rFonts w:ascii="Times New Roman" w:eastAsia="Times New Roman" w:hAnsi="Times New Roman" w:cs="Times New Roman"/>
          <w:sz w:val="24"/>
          <w:szCs w:val="24"/>
        </w:rPr>
        <w:t>Deckers</w:t>
      </w:r>
      <w:proofErr w:type="spellEnd"/>
      <w:r w:rsidRPr="00B30B55">
        <w:rPr>
          <w:rFonts w:ascii="Times New Roman" w:eastAsia="Times New Roman" w:hAnsi="Times New Roman" w:cs="Times New Roman"/>
          <w:sz w:val="24"/>
          <w:szCs w:val="24"/>
        </w:rPr>
        <w:t xml:space="preserve"> IE, van der Maten AD, et al. Sexual health and quality of life are impaired in hidradenitis suppurativa: a </w:t>
      </w:r>
      <w:proofErr w:type="spellStart"/>
      <w:r w:rsidRPr="00B30B55">
        <w:rPr>
          <w:rFonts w:ascii="Times New Roman" w:eastAsia="Times New Roman" w:hAnsi="Times New Roman" w:cs="Times New Roman"/>
          <w:sz w:val="24"/>
          <w:szCs w:val="24"/>
        </w:rPr>
        <w:t>multicentre</w:t>
      </w:r>
      <w:proofErr w:type="spellEnd"/>
      <w:r w:rsidRPr="00B30B55">
        <w:rPr>
          <w:rFonts w:ascii="Times New Roman" w:eastAsia="Times New Roman" w:hAnsi="Times New Roman" w:cs="Times New Roman"/>
          <w:sz w:val="24"/>
          <w:szCs w:val="24"/>
        </w:rPr>
        <w:t xml:space="preserve"> cross-sectional study.</w:t>
      </w:r>
      <w:r w:rsidRPr="00B30B55">
        <w:rPr>
          <w:rFonts w:ascii="Times New Roman" w:eastAsia="Times New Roman" w:hAnsi="Times New Roman" w:cs="Times New Roman"/>
          <w:i/>
          <w:sz w:val="24"/>
          <w:szCs w:val="24"/>
        </w:rPr>
        <w:t xml:space="preserve"> Br J Dermatol. </w:t>
      </w:r>
      <w:r w:rsidRPr="00B30B55">
        <w:rPr>
          <w:rFonts w:ascii="Times New Roman" w:eastAsia="Times New Roman" w:hAnsi="Times New Roman" w:cs="Times New Roman"/>
          <w:sz w:val="24"/>
          <w:szCs w:val="24"/>
        </w:rPr>
        <w:t xml:space="preserve">2017;176(4):1042-7. </w:t>
      </w:r>
      <w:r w:rsidRPr="00B30B55">
        <w:rPr>
          <w:rFonts w:ascii="Times New Roman" w:eastAsia="Times New Roman" w:hAnsi="Times New Roman" w:cs="Times New Roman"/>
          <w:b/>
          <w:color w:val="212121"/>
          <w:sz w:val="24"/>
          <w:szCs w:val="24"/>
        </w:rPr>
        <w:t>PMID: 27534591</w:t>
      </w:r>
    </w:p>
    <w:p w14:paraId="5CE8CE4B" w14:textId="77777777" w:rsidR="009E3A0B" w:rsidRDefault="009E3A0B" w:rsidP="009E3A0B">
      <w:pPr>
        <w:pStyle w:val="ListParagraph"/>
        <w:numPr>
          <w:ilvl w:val="0"/>
          <w:numId w:val="2"/>
        </w:numPr>
        <w:shd w:val="clear" w:color="auto" w:fill="FFFFFF"/>
        <w:rPr>
          <w:rFonts w:ascii="Times New Roman" w:eastAsia="Times New Roman" w:hAnsi="Times New Roman" w:cs="Times New Roman"/>
          <w:b/>
          <w:color w:val="212121"/>
          <w:sz w:val="24"/>
          <w:szCs w:val="24"/>
        </w:rPr>
      </w:pPr>
      <w:r w:rsidRPr="00B30B55">
        <w:rPr>
          <w:rFonts w:ascii="Times New Roman" w:eastAsia="Times New Roman" w:hAnsi="Times New Roman" w:cs="Times New Roman"/>
          <w:sz w:val="24"/>
          <w:szCs w:val="24"/>
        </w:rPr>
        <w:t>Cuenca-</w:t>
      </w:r>
      <w:proofErr w:type="spellStart"/>
      <w:r w:rsidRPr="00B30B55">
        <w:rPr>
          <w:rFonts w:ascii="Times New Roman" w:eastAsia="Times New Roman" w:hAnsi="Times New Roman" w:cs="Times New Roman"/>
          <w:sz w:val="24"/>
          <w:szCs w:val="24"/>
        </w:rPr>
        <w:t>Barrales</w:t>
      </w:r>
      <w:proofErr w:type="spellEnd"/>
      <w:r w:rsidRPr="00B30B55">
        <w:rPr>
          <w:rFonts w:ascii="Times New Roman" w:eastAsia="Times New Roman" w:hAnsi="Times New Roman" w:cs="Times New Roman"/>
          <w:sz w:val="24"/>
          <w:szCs w:val="24"/>
        </w:rPr>
        <w:t xml:space="preserve"> C, Ruiz-</w:t>
      </w:r>
      <w:proofErr w:type="spellStart"/>
      <w:r w:rsidRPr="00B30B55">
        <w:rPr>
          <w:rFonts w:ascii="Times New Roman" w:eastAsia="Times New Roman" w:hAnsi="Times New Roman" w:cs="Times New Roman"/>
          <w:sz w:val="24"/>
          <w:szCs w:val="24"/>
        </w:rPr>
        <w:t>Villaverde</w:t>
      </w:r>
      <w:proofErr w:type="spellEnd"/>
      <w:r w:rsidRPr="00B30B55">
        <w:rPr>
          <w:rFonts w:ascii="Times New Roman" w:eastAsia="Times New Roman" w:hAnsi="Times New Roman" w:cs="Times New Roman"/>
          <w:sz w:val="24"/>
          <w:szCs w:val="24"/>
        </w:rPr>
        <w:t xml:space="preserve"> R, Molina-Leyva A. Sexual Distress in Patients with Hidradenitis Suppurativa: A Cross-Sectional Study.</w:t>
      </w:r>
      <w:r w:rsidRPr="00B30B55">
        <w:rPr>
          <w:rFonts w:ascii="Times New Roman" w:eastAsia="Times New Roman" w:hAnsi="Times New Roman" w:cs="Times New Roman"/>
          <w:i/>
          <w:sz w:val="24"/>
          <w:szCs w:val="24"/>
        </w:rPr>
        <w:t xml:space="preserve"> J Clin Med. </w:t>
      </w:r>
      <w:r w:rsidRPr="00B30B55">
        <w:rPr>
          <w:rFonts w:ascii="Times New Roman" w:eastAsia="Times New Roman" w:hAnsi="Times New Roman" w:cs="Times New Roman"/>
          <w:sz w:val="24"/>
          <w:szCs w:val="24"/>
        </w:rPr>
        <w:t>2019;8(4</w:t>
      </w:r>
      <w:proofErr w:type="gramStart"/>
      <w:r w:rsidRPr="00B30B55">
        <w:rPr>
          <w:rFonts w:ascii="Times New Roman" w:eastAsia="Times New Roman" w:hAnsi="Times New Roman" w:cs="Times New Roman"/>
          <w:sz w:val="24"/>
          <w:szCs w:val="24"/>
        </w:rPr>
        <w:t>):E</w:t>
      </w:r>
      <w:proofErr w:type="gramEnd"/>
      <w:r w:rsidRPr="00B30B55">
        <w:rPr>
          <w:rFonts w:ascii="Times New Roman" w:eastAsia="Times New Roman" w:hAnsi="Times New Roman" w:cs="Times New Roman"/>
          <w:sz w:val="24"/>
          <w:szCs w:val="24"/>
        </w:rPr>
        <w:t xml:space="preserve">532. </w:t>
      </w:r>
      <w:r w:rsidRPr="00B30B55">
        <w:rPr>
          <w:rFonts w:ascii="Times New Roman" w:eastAsia="Times New Roman" w:hAnsi="Times New Roman" w:cs="Times New Roman"/>
          <w:b/>
          <w:color w:val="212121"/>
          <w:sz w:val="24"/>
          <w:szCs w:val="24"/>
        </w:rPr>
        <w:t>PMID: 31003427</w:t>
      </w:r>
    </w:p>
    <w:p w14:paraId="1FA1BD26" w14:textId="30599790" w:rsidR="009E3A0B" w:rsidRPr="009E3A0B" w:rsidRDefault="009E3A0B" w:rsidP="009E3A0B">
      <w:pPr>
        <w:pStyle w:val="ListParagraph"/>
        <w:numPr>
          <w:ilvl w:val="0"/>
          <w:numId w:val="2"/>
        </w:numPr>
        <w:shd w:val="clear" w:color="auto" w:fill="FFFFFF"/>
        <w:rPr>
          <w:rFonts w:ascii="Times New Roman" w:eastAsia="Times New Roman" w:hAnsi="Times New Roman" w:cs="Times New Roman"/>
          <w:b/>
          <w:color w:val="212121"/>
          <w:sz w:val="24"/>
          <w:szCs w:val="24"/>
        </w:rPr>
      </w:pPr>
      <w:proofErr w:type="spellStart"/>
      <w:r w:rsidRPr="00B30B55">
        <w:rPr>
          <w:rFonts w:ascii="Times New Roman" w:eastAsia="Times New Roman" w:hAnsi="Times New Roman" w:cs="Times New Roman"/>
          <w:sz w:val="24"/>
          <w:szCs w:val="24"/>
        </w:rPr>
        <w:t>Thorlacius</w:t>
      </w:r>
      <w:proofErr w:type="spellEnd"/>
      <w:r w:rsidRPr="00B30B55">
        <w:rPr>
          <w:rFonts w:ascii="Times New Roman" w:eastAsia="Times New Roman" w:hAnsi="Times New Roman" w:cs="Times New Roman"/>
          <w:sz w:val="24"/>
          <w:szCs w:val="24"/>
        </w:rPr>
        <w:t xml:space="preserve"> L, Cohen AD, </w:t>
      </w:r>
      <w:proofErr w:type="spellStart"/>
      <w:r w:rsidRPr="00B30B55">
        <w:rPr>
          <w:rFonts w:ascii="Times New Roman" w:eastAsia="Times New Roman" w:hAnsi="Times New Roman" w:cs="Times New Roman"/>
          <w:sz w:val="24"/>
          <w:szCs w:val="24"/>
        </w:rPr>
        <w:t>Gislason</w:t>
      </w:r>
      <w:proofErr w:type="spellEnd"/>
      <w:r w:rsidRPr="00B30B55">
        <w:rPr>
          <w:rFonts w:ascii="Times New Roman" w:eastAsia="Times New Roman" w:hAnsi="Times New Roman" w:cs="Times New Roman"/>
          <w:sz w:val="24"/>
          <w:szCs w:val="24"/>
        </w:rPr>
        <w:t xml:space="preserve"> GH, </w:t>
      </w:r>
      <w:proofErr w:type="spellStart"/>
      <w:r w:rsidRPr="00B30B55">
        <w:rPr>
          <w:rFonts w:ascii="Times New Roman" w:eastAsia="Times New Roman" w:hAnsi="Times New Roman" w:cs="Times New Roman"/>
          <w:sz w:val="24"/>
          <w:szCs w:val="24"/>
        </w:rPr>
        <w:t>Jemec</w:t>
      </w:r>
      <w:proofErr w:type="spellEnd"/>
      <w:r w:rsidRPr="00B30B55">
        <w:rPr>
          <w:rFonts w:ascii="Times New Roman" w:eastAsia="Times New Roman" w:hAnsi="Times New Roman" w:cs="Times New Roman"/>
          <w:sz w:val="24"/>
          <w:szCs w:val="24"/>
        </w:rPr>
        <w:t xml:space="preserve"> GBE, </w:t>
      </w:r>
      <w:proofErr w:type="spellStart"/>
      <w:r w:rsidRPr="00B30B55">
        <w:rPr>
          <w:rFonts w:ascii="Times New Roman" w:eastAsia="Times New Roman" w:hAnsi="Times New Roman" w:cs="Times New Roman"/>
          <w:sz w:val="24"/>
          <w:szCs w:val="24"/>
        </w:rPr>
        <w:t>Egeberg</w:t>
      </w:r>
      <w:proofErr w:type="spellEnd"/>
      <w:r w:rsidRPr="00B30B55">
        <w:rPr>
          <w:rFonts w:ascii="Times New Roman" w:eastAsia="Times New Roman" w:hAnsi="Times New Roman" w:cs="Times New Roman"/>
          <w:sz w:val="24"/>
          <w:szCs w:val="24"/>
        </w:rPr>
        <w:t xml:space="preserve"> A. Increased Suicide Risk in Patients with Hidradenitis Suppurativa.</w:t>
      </w:r>
      <w:r w:rsidRPr="00B30B55">
        <w:rPr>
          <w:rFonts w:ascii="Times New Roman" w:eastAsia="Times New Roman" w:hAnsi="Times New Roman" w:cs="Times New Roman"/>
          <w:i/>
          <w:sz w:val="24"/>
          <w:szCs w:val="24"/>
        </w:rPr>
        <w:t xml:space="preserve"> J Invest Dermatol. </w:t>
      </w:r>
      <w:r w:rsidRPr="00B30B55">
        <w:rPr>
          <w:rFonts w:ascii="Times New Roman" w:eastAsia="Times New Roman" w:hAnsi="Times New Roman" w:cs="Times New Roman"/>
          <w:sz w:val="24"/>
          <w:szCs w:val="24"/>
        </w:rPr>
        <w:t xml:space="preserve">2018;138(1):52-7. </w:t>
      </w:r>
      <w:r w:rsidRPr="00B30B55">
        <w:rPr>
          <w:rFonts w:ascii="Times New Roman" w:eastAsia="Times New Roman" w:hAnsi="Times New Roman" w:cs="Times New Roman"/>
          <w:color w:val="212121"/>
          <w:sz w:val="24"/>
          <w:szCs w:val="24"/>
        </w:rPr>
        <w:t xml:space="preserve">PMID: </w:t>
      </w:r>
      <w:r w:rsidRPr="00B30B55">
        <w:rPr>
          <w:rFonts w:ascii="Times New Roman" w:eastAsia="Times New Roman" w:hAnsi="Times New Roman" w:cs="Times New Roman"/>
          <w:b/>
          <w:color w:val="212121"/>
          <w:sz w:val="24"/>
          <w:szCs w:val="24"/>
        </w:rPr>
        <w:t>28942360</w:t>
      </w:r>
    </w:p>
    <w:p w14:paraId="2D0ED09E" w14:textId="6F40AFB6" w:rsidR="00D37FA1" w:rsidRPr="00771564" w:rsidRDefault="00D37FA1" w:rsidP="00D37FA1">
      <w:pPr>
        <w:pStyle w:val="NormalWeb"/>
        <w:numPr>
          <w:ilvl w:val="0"/>
          <w:numId w:val="2"/>
        </w:numPr>
        <w:shd w:val="clear" w:color="auto" w:fill="FFFFFF"/>
        <w:spacing w:before="0" w:beforeAutospacing="0" w:after="0" w:afterAutospacing="0"/>
      </w:pPr>
      <w:proofErr w:type="spellStart"/>
      <w:r w:rsidRPr="00771564">
        <w:rPr>
          <w:color w:val="212121"/>
          <w:shd w:val="clear" w:color="auto" w:fill="FFFFFF"/>
        </w:rPr>
        <w:t>Casseres</w:t>
      </w:r>
      <w:proofErr w:type="spellEnd"/>
      <w:r w:rsidRPr="00771564">
        <w:rPr>
          <w:color w:val="212121"/>
          <w:shd w:val="clear" w:color="auto" w:fill="FFFFFF"/>
        </w:rPr>
        <w:t xml:space="preserve"> RG, Kahn JS, Her MJ, Rosmarin D. Guselkumab in the treatment of hidradenitis suppurativa: A retrospective chart review. J Am </w:t>
      </w:r>
      <w:proofErr w:type="spellStart"/>
      <w:r w:rsidRPr="00771564">
        <w:rPr>
          <w:color w:val="212121"/>
          <w:shd w:val="clear" w:color="auto" w:fill="FFFFFF"/>
        </w:rPr>
        <w:t>Acad</w:t>
      </w:r>
      <w:proofErr w:type="spellEnd"/>
      <w:r w:rsidRPr="00771564">
        <w:rPr>
          <w:color w:val="212121"/>
          <w:shd w:val="clear" w:color="auto" w:fill="FFFFFF"/>
        </w:rPr>
        <w:t xml:space="preserve"> Dermatol. 2019 Jul;81(1):265-267. </w:t>
      </w:r>
      <w:proofErr w:type="spellStart"/>
      <w:r w:rsidRPr="00771564">
        <w:rPr>
          <w:color w:val="212121"/>
          <w:shd w:val="clear" w:color="auto" w:fill="FFFFFF"/>
        </w:rPr>
        <w:t>doi</w:t>
      </w:r>
      <w:proofErr w:type="spellEnd"/>
      <w:r w:rsidRPr="00771564">
        <w:rPr>
          <w:color w:val="212121"/>
          <w:shd w:val="clear" w:color="auto" w:fill="FFFFFF"/>
        </w:rPr>
        <w:t xml:space="preserve">: 10.1016/j.jaad.2018.12.017. </w:t>
      </w:r>
      <w:proofErr w:type="spellStart"/>
      <w:r w:rsidRPr="00771564">
        <w:rPr>
          <w:color w:val="212121"/>
          <w:shd w:val="clear" w:color="auto" w:fill="FFFFFF"/>
        </w:rPr>
        <w:t>Epub</w:t>
      </w:r>
      <w:proofErr w:type="spellEnd"/>
      <w:r w:rsidRPr="00771564">
        <w:rPr>
          <w:color w:val="212121"/>
          <w:shd w:val="clear" w:color="auto" w:fill="FFFFFF"/>
        </w:rPr>
        <w:t xml:space="preserve"> 2018 Dec 15. </w:t>
      </w:r>
      <w:r w:rsidRPr="00771564">
        <w:rPr>
          <w:b/>
          <w:bCs/>
          <w:color w:val="212121"/>
          <w:shd w:val="clear" w:color="auto" w:fill="FFFFFF"/>
        </w:rPr>
        <w:t>PMID: 30562567</w:t>
      </w:r>
      <w:r w:rsidRPr="00771564">
        <w:rPr>
          <w:color w:val="212121"/>
          <w:shd w:val="clear" w:color="auto" w:fill="FFFFFF"/>
        </w:rPr>
        <w:t>.</w:t>
      </w:r>
    </w:p>
    <w:p w14:paraId="796B94A3" w14:textId="77777777" w:rsidR="00D37FA1" w:rsidRPr="00771564" w:rsidRDefault="00D37FA1" w:rsidP="00D37FA1">
      <w:pPr>
        <w:pStyle w:val="NormalWeb"/>
        <w:numPr>
          <w:ilvl w:val="0"/>
          <w:numId w:val="2"/>
        </w:numPr>
        <w:shd w:val="clear" w:color="auto" w:fill="FFFFFF"/>
        <w:spacing w:before="0" w:beforeAutospacing="0" w:after="0" w:afterAutospacing="0"/>
      </w:pPr>
      <w:proofErr w:type="spellStart"/>
      <w:r w:rsidRPr="00771564">
        <w:rPr>
          <w:color w:val="212121"/>
          <w:shd w:val="clear" w:color="auto" w:fill="FFFFFF"/>
        </w:rPr>
        <w:t>Dudink</w:t>
      </w:r>
      <w:proofErr w:type="spellEnd"/>
      <w:r w:rsidRPr="00771564">
        <w:rPr>
          <w:color w:val="212121"/>
          <w:shd w:val="clear" w:color="auto" w:fill="FFFFFF"/>
        </w:rPr>
        <w:t xml:space="preserve"> K, </w:t>
      </w:r>
      <w:proofErr w:type="spellStart"/>
      <w:r w:rsidRPr="00771564">
        <w:rPr>
          <w:color w:val="212121"/>
          <w:shd w:val="clear" w:color="auto" w:fill="FFFFFF"/>
        </w:rPr>
        <w:t>Bouwman</w:t>
      </w:r>
      <w:proofErr w:type="spellEnd"/>
      <w:r w:rsidRPr="00771564">
        <w:rPr>
          <w:color w:val="212121"/>
          <w:shd w:val="clear" w:color="auto" w:fill="FFFFFF"/>
        </w:rPr>
        <w:t xml:space="preserve"> K, Chen Y, DePrimo SE, Munoz-Elias EJ, </w:t>
      </w:r>
      <w:proofErr w:type="spellStart"/>
      <w:r w:rsidRPr="00771564">
        <w:rPr>
          <w:color w:val="212121"/>
          <w:shd w:val="clear" w:color="auto" w:fill="FFFFFF"/>
        </w:rPr>
        <w:t>Aarts</w:t>
      </w:r>
      <w:proofErr w:type="spellEnd"/>
      <w:r w:rsidRPr="00771564">
        <w:rPr>
          <w:color w:val="212121"/>
          <w:shd w:val="clear" w:color="auto" w:fill="FFFFFF"/>
        </w:rPr>
        <w:t xml:space="preserve"> P, </w:t>
      </w:r>
      <w:proofErr w:type="spellStart"/>
      <w:r w:rsidRPr="00771564">
        <w:rPr>
          <w:color w:val="212121"/>
          <w:shd w:val="clear" w:color="auto" w:fill="FFFFFF"/>
        </w:rPr>
        <w:t>Schappin</w:t>
      </w:r>
      <w:proofErr w:type="spellEnd"/>
      <w:r w:rsidRPr="00771564">
        <w:rPr>
          <w:color w:val="212121"/>
          <w:shd w:val="clear" w:color="auto" w:fill="FFFFFF"/>
        </w:rPr>
        <w:t xml:space="preserve"> R, Florencia EF, van </w:t>
      </w:r>
      <w:proofErr w:type="spellStart"/>
      <w:r w:rsidRPr="00771564">
        <w:rPr>
          <w:color w:val="212121"/>
          <w:shd w:val="clear" w:color="auto" w:fill="FFFFFF"/>
        </w:rPr>
        <w:t>Heeswijk</w:t>
      </w:r>
      <w:proofErr w:type="spellEnd"/>
      <w:r w:rsidRPr="00771564">
        <w:rPr>
          <w:color w:val="212121"/>
          <w:shd w:val="clear" w:color="auto" w:fill="FFFFFF"/>
        </w:rPr>
        <w:t xml:space="preserve"> B, </w:t>
      </w:r>
      <w:proofErr w:type="spellStart"/>
      <w:r w:rsidRPr="00771564">
        <w:rPr>
          <w:color w:val="212121"/>
          <w:shd w:val="clear" w:color="auto" w:fill="FFFFFF"/>
        </w:rPr>
        <w:t>Prens</w:t>
      </w:r>
      <w:proofErr w:type="spellEnd"/>
      <w:r w:rsidRPr="00771564">
        <w:rPr>
          <w:color w:val="212121"/>
          <w:shd w:val="clear" w:color="auto" w:fill="FFFFFF"/>
        </w:rPr>
        <w:t xml:space="preserve"> LM, van der Zee HH, </w:t>
      </w:r>
      <w:proofErr w:type="spellStart"/>
      <w:r w:rsidRPr="00771564">
        <w:rPr>
          <w:color w:val="212121"/>
          <w:shd w:val="clear" w:color="auto" w:fill="FFFFFF"/>
        </w:rPr>
        <w:t>Prens</w:t>
      </w:r>
      <w:proofErr w:type="spellEnd"/>
      <w:r w:rsidRPr="00771564">
        <w:rPr>
          <w:color w:val="212121"/>
          <w:shd w:val="clear" w:color="auto" w:fill="FFFFFF"/>
        </w:rPr>
        <w:t xml:space="preserve"> EP, van </w:t>
      </w:r>
      <w:proofErr w:type="spellStart"/>
      <w:r w:rsidRPr="00771564">
        <w:rPr>
          <w:color w:val="212121"/>
          <w:shd w:val="clear" w:color="auto" w:fill="FFFFFF"/>
        </w:rPr>
        <w:t>Straalen</w:t>
      </w:r>
      <w:proofErr w:type="spellEnd"/>
      <w:r w:rsidRPr="00771564">
        <w:rPr>
          <w:color w:val="212121"/>
          <w:shd w:val="clear" w:color="auto" w:fill="FFFFFF"/>
        </w:rPr>
        <w:t xml:space="preserve"> KR, Horváth B. Guselkumab for hidradenitis suppurativa: a phase II, open-label, mode-of-action study. Br J Dermatol. 2023 Apr 20;188(5):601-609. </w:t>
      </w:r>
      <w:proofErr w:type="spellStart"/>
      <w:r w:rsidRPr="00771564">
        <w:rPr>
          <w:color w:val="212121"/>
          <w:shd w:val="clear" w:color="auto" w:fill="FFFFFF"/>
        </w:rPr>
        <w:t>doi</w:t>
      </w:r>
      <w:proofErr w:type="spellEnd"/>
      <w:r w:rsidRPr="00771564">
        <w:rPr>
          <w:color w:val="212121"/>
          <w:shd w:val="clear" w:color="auto" w:fill="FFFFFF"/>
        </w:rPr>
        <w:t>: 10.1093/</w:t>
      </w:r>
      <w:proofErr w:type="spellStart"/>
      <w:r w:rsidRPr="00771564">
        <w:rPr>
          <w:color w:val="212121"/>
          <w:shd w:val="clear" w:color="auto" w:fill="FFFFFF"/>
        </w:rPr>
        <w:t>bjd</w:t>
      </w:r>
      <w:proofErr w:type="spellEnd"/>
      <w:r w:rsidRPr="00771564">
        <w:rPr>
          <w:color w:val="212121"/>
          <w:shd w:val="clear" w:color="auto" w:fill="FFFFFF"/>
        </w:rPr>
        <w:t xml:space="preserve">/ljad010. </w:t>
      </w:r>
      <w:r w:rsidRPr="00771564">
        <w:rPr>
          <w:b/>
          <w:bCs/>
          <w:color w:val="212121"/>
          <w:shd w:val="clear" w:color="auto" w:fill="FFFFFF"/>
        </w:rPr>
        <w:t>PMID: 36811949</w:t>
      </w:r>
      <w:r w:rsidRPr="00771564">
        <w:rPr>
          <w:color w:val="212121"/>
          <w:shd w:val="clear" w:color="auto" w:fill="FFFFFF"/>
        </w:rPr>
        <w:t>.</w:t>
      </w:r>
    </w:p>
    <w:p w14:paraId="28BC6974" w14:textId="77777777" w:rsidR="00D37FA1" w:rsidRPr="00771564" w:rsidRDefault="00D37FA1" w:rsidP="00D37FA1">
      <w:pPr>
        <w:pStyle w:val="NormalWeb"/>
        <w:numPr>
          <w:ilvl w:val="0"/>
          <w:numId w:val="2"/>
        </w:numPr>
        <w:shd w:val="clear" w:color="auto" w:fill="FFFFFF"/>
        <w:spacing w:before="0" w:beforeAutospacing="0" w:after="0" w:afterAutospacing="0"/>
      </w:pPr>
      <w:r w:rsidRPr="00771564">
        <w:rPr>
          <w:color w:val="212121"/>
          <w:shd w:val="clear" w:color="auto" w:fill="FFFFFF"/>
        </w:rPr>
        <w:t xml:space="preserve">Rivera-Díaz R, </w:t>
      </w:r>
      <w:proofErr w:type="spellStart"/>
      <w:r w:rsidRPr="00771564">
        <w:rPr>
          <w:color w:val="212121"/>
          <w:shd w:val="clear" w:color="auto" w:fill="FFFFFF"/>
        </w:rPr>
        <w:t>Pozo</w:t>
      </w:r>
      <w:proofErr w:type="spellEnd"/>
      <w:r w:rsidRPr="00771564">
        <w:rPr>
          <w:color w:val="212121"/>
          <w:shd w:val="clear" w:color="auto" w:fill="FFFFFF"/>
        </w:rPr>
        <w:t xml:space="preserve"> T, </w:t>
      </w:r>
      <w:proofErr w:type="spellStart"/>
      <w:r w:rsidRPr="00771564">
        <w:rPr>
          <w:color w:val="212121"/>
          <w:shd w:val="clear" w:color="auto" w:fill="FFFFFF"/>
        </w:rPr>
        <w:t>Alfageme</w:t>
      </w:r>
      <w:proofErr w:type="spellEnd"/>
      <w:r w:rsidRPr="00771564">
        <w:rPr>
          <w:color w:val="212121"/>
          <w:shd w:val="clear" w:color="auto" w:fill="FFFFFF"/>
        </w:rPr>
        <w:t xml:space="preserve"> F, Díaz Ley B, Osorio GF, Chico R, </w:t>
      </w:r>
      <w:proofErr w:type="spellStart"/>
      <w:r w:rsidRPr="00771564">
        <w:rPr>
          <w:color w:val="212121"/>
          <w:shd w:val="clear" w:color="auto" w:fill="FFFFFF"/>
        </w:rPr>
        <w:t>Vilarrasa</w:t>
      </w:r>
      <w:proofErr w:type="spellEnd"/>
      <w:r w:rsidRPr="00771564">
        <w:rPr>
          <w:color w:val="212121"/>
          <w:shd w:val="clear" w:color="auto" w:fill="FFFFFF"/>
        </w:rPr>
        <w:t xml:space="preserve"> E, </w:t>
      </w:r>
      <w:proofErr w:type="spellStart"/>
      <w:r w:rsidRPr="00771564">
        <w:rPr>
          <w:color w:val="212121"/>
          <w:shd w:val="clear" w:color="auto" w:fill="FFFFFF"/>
        </w:rPr>
        <w:t>Silvente</w:t>
      </w:r>
      <w:proofErr w:type="spellEnd"/>
      <w:r w:rsidRPr="00771564">
        <w:rPr>
          <w:color w:val="212121"/>
          <w:shd w:val="clear" w:color="auto" w:fill="FFFFFF"/>
        </w:rPr>
        <w:t xml:space="preserve"> C, Ciudad Blanco C, </w:t>
      </w:r>
      <w:proofErr w:type="spellStart"/>
      <w:r w:rsidRPr="00771564">
        <w:rPr>
          <w:color w:val="212121"/>
          <w:shd w:val="clear" w:color="auto" w:fill="FFFFFF"/>
        </w:rPr>
        <w:t>Romaní</w:t>
      </w:r>
      <w:proofErr w:type="spellEnd"/>
      <w:r w:rsidRPr="00771564">
        <w:rPr>
          <w:color w:val="212121"/>
          <w:shd w:val="clear" w:color="auto" w:fill="FFFFFF"/>
        </w:rPr>
        <w:t xml:space="preserve"> J, Martorell A, Fernández P, Romero Ferreiro C, Molina Leyva A. The Effectiveness of Guselkumab in Patients </w:t>
      </w:r>
      <w:proofErr w:type="gramStart"/>
      <w:r w:rsidRPr="00771564">
        <w:rPr>
          <w:color w:val="212121"/>
          <w:shd w:val="clear" w:color="auto" w:fill="FFFFFF"/>
        </w:rPr>
        <w:t>With</w:t>
      </w:r>
      <w:proofErr w:type="gramEnd"/>
      <w:r w:rsidRPr="00771564">
        <w:rPr>
          <w:color w:val="212121"/>
          <w:shd w:val="clear" w:color="auto" w:fill="FFFFFF"/>
        </w:rPr>
        <w:t xml:space="preserve"> Hidradenitis Suppurativa Under Clinical Practice Conditions: A Spanish </w:t>
      </w:r>
      <w:proofErr w:type="spellStart"/>
      <w:r w:rsidRPr="00771564">
        <w:rPr>
          <w:color w:val="212121"/>
          <w:shd w:val="clear" w:color="auto" w:fill="FFFFFF"/>
        </w:rPr>
        <w:t>Multicentre</w:t>
      </w:r>
      <w:proofErr w:type="spellEnd"/>
      <w:r w:rsidRPr="00771564">
        <w:rPr>
          <w:color w:val="212121"/>
          <w:shd w:val="clear" w:color="auto" w:fill="FFFFFF"/>
        </w:rPr>
        <w:t xml:space="preserve"> Retrospective Study. </w:t>
      </w:r>
      <w:proofErr w:type="spellStart"/>
      <w:r w:rsidRPr="00771564">
        <w:rPr>
          <w:color w:val="212121"/>
          <w:shd w:val="clear" w:color="auto" w:fill="FFFFFF"/>
        </w:rPr>
        <w:t>Actas</w:t>
      </w:r>
      <w:proofErr w:type="spellEnd"/>
      <w:r w:rsidRPr="00771564">
        <w:rPr>
          <w:color w:val="212121"/>
          <w:shd w:val="clear" w:color="auto" w:fill="FFFFFF"/>
        </w:rPr>
        <w:t xml:space="preserve"> </w:t>
      </w:r>
      <w:proofErr w:type="spellStart"/>
      <w:r w:rsidRPr="00771564">
        <w:rPr>
          <w:color w:val="212121"/>
          <w:shd w:val="clear" w:color="auto" w:fill="FFFFFF"/>
        </w:rPr>
        <w:t>Dermosifiliogr</w:t>
      </w:r>
      <w:proofErr w:type="spellEnd"/>
      <w:r w:rsidRPr="00771564">
        <w:rPr>
          <w:color w:val="212121"/>
          <w:shd w:val="clear" w:color="auto" w:fill="FFFFFF"/>
        </w:rPr>
        <w:t xml:space="preserve">. 2023 Jun </w:t>
      </w:r>
      <w:proofErr w:type="gramStart"/>
      <w:r w:rsidRPr="00771564">
        <w:rPr>
          <w:color w:val="212121"/>
          <w:shd w:val="clear" w:color="auto" w:fill="FFFFFF"/>
        </w:rPr>
        <w:t>16:S</w:t>
      </w:r>
      <w:proofErr w:type="gramEnd"/>
      <w:r w:rsidRPr="00771564">
        <w:rPr>
          <w:color w:val="212121"/>
          <w:shd w:val="clear" w:color="auto" w:fill="FFFFFF"/>
        </w:rPr>
        <w:t xml:space="preserve">0001-7310(23)00499-4. English, Spanish. </w:t>
      </w:r>
      <w:proofErr w:type="spellStart"/>
      <w:r w:rsidRPr="00771564">
        <w:rPr>
          <w:color w:val="212121"/>
          <w:shd w:val="clear" w:color="auto" w:fill="FFFFFF"/>
        </w:rPr>
        <w:t>doi</w:t>
      </w:r>
      <w:proofErr w:type="spellEnd"/>
      <w:r w:rsidRPr="00771564">
        <w:rPr>
          <w:color w:val="212121"/>
          <w:shd w:val="clear" w:color="auto" w:fill="FFFFFF"/>
        </w:rPr>
        <w:t xml:space="preserve">: 10.1016/j.ad.2023.06.013. </w:t>
      </w:r>
      <w:proofErr w:type="spellStart"/>
      <w:r w:rsidRPr="00771564">
        <w:rPr>
          <w:color w:val="212121"/>
          <w:shd w:val="clear" w:color="auto" w:fill="FFFFFF"/>
        </w:rPr>
        <w:t>Epub</w:t>
      </w:r>
      <w:proofErr w:type="spellEnd"/>
      <w:r w:rsidRPr="00771564">
        <w:rPr>
          <w:color w:val="212121"/>
          <w:shd w:val="clear" w:color="auto" w:fill="FFFFFF"/>
        </w:rPr>
        <w:t xml:space="preserve"> ahead of print. </w:t>
      </w:r>
      <w:r w:rsidRPr="00771564">
        <w:rPr>
          <w:b/>
          <w:bCs/>
          <w:color w:val="212121"/>
          <w:shd w:val="clear" w:color="auto" w:fill="FFFFFF"/>
        </w:rPr>
        <w:t>PMID: 37331620</w:t>
      </w:r>
      <w:r w:rsidRPr="00771564">
        <w:rPr>
          <w:color w:val="212121"/>
          <w:shd w:val="clear" w:color="auto" w:fill="FFFFFF"/>
        </w:rPr>
        <w:t>.</w:t>
      </w:r>
    </w:p>
    <w:p w14:paraId="74199E7E" w14:textId="44261DF5" w:rsidR="004468D5" w:rsidRPr="006F1C0C" w:rsidRDefault="00D37FA1" w:rsidP="00D37FA1">
      <w:pPr>
        <w:pStyle w:val="NormalWeb"/>
        <w:numPr>
          <w:ilvl w:val="0"/>
          <w:numId w:val="2"/>
        </w:numPr>
        <w:shd w:val="clear" w:color="auto" w:fill="FFFFFF"/>
        <w:spacing w:before="0" w:beforeAutospacing="0" w:after="0" w:afterAutospacing="0"/>
      </w:pPr>
      <w:r w:rsidRPr="00771564">
        <w:rPr>
          <w:color w:val="212121"/>
          <w:shd w:val="clear" w:color="auto" w:fill="FFFFFF"/>
        </w:rPr>
        <w:t xml:space="preserve">Kearney N, Byrne N, Kirby B, Hughes R. Successful use of guselkumab in the treatment of severe hidradenitis suppurativa. Clin Exp Dermatol. 2020 Jul;45(5):618-619. </w:t>
      </w:r>
      <w:proofErr w:type="spellStart"/>
      <w:r w:rsidRPr="00771564">
        <w:rPr>
          <w:color w:val="212121"/>
          <w:shd w:val="clear" w:color="auto" w:fill="FFFFFF"/>
        </w:rPr>
        <w:t>doi</w:t>
      </w:r>
      <w:proofErr w:type="spellEnd"/>
      <w:r w:rsidRPr="00771564">
        <w:rPr>
          <w:color w:val="212121"/>
          <w:shd w:val="clear" w:color="auto" w:fill="FFFFFF"/>
        </w:rPr>
        <w:t xml:space="preserve">: 10.1111/ced.14199. </w:t>
      </w:r>
      <w:proofErr w:type="spellStart"/>
      <w:r w:rsidRPr="00771564">
        <w:rPr>
          <w:color w:val="212121"/>
          <w:shd w:val="clear" w:color="auto" w:fill="FFFFFF"/>
        </w:rPr>
        <w:t>Epub</w:t>
      </w:r>
      <w:proofErr w:type="spellEnd"/>
      <w:r w:rsidRPr="00771564">
        <w:rPr>
          <w:color w:val="212121"/>
          <w:shd w:val="clear" w:color="auto" w:fill="FFFFFF"/>
        </w:rPr>
        <w:t xml:space="preserve"> 2020 Mar 30. </w:t>
      </w:r>
      <w:r w:rsidRPr="00771564">
        <w:rPr>
          <w:b/>
          <w:bCs/>
          <w:color w:val="212121"/>
          <w:shd w:val="clear" w:color="auto" w:fill="FFFFFF"/>
        </w:rPr>
        <w:t>PMID: 32068912</w:t>
      </w:r>
      <w:r w:rsidRPr="00771564">
        <w:rPr>
          <w:color w:val="212121"/>
          <w:shd w:val="clear" w:color="auto" w:fill="FFFFFF"/>
        </w:rPr>
        <w:t>.</w:t>
      </w:r>
      <w:r w:rsidR="004468D5" w:rsidRPr="00771564">
        <w:rPr>
          <w:color w:val="000000"/>
        </w:rPr>
        <w:t xml:space="preserve"> </w:t>
      </w:r>
    </w:p>
    <w:p w14:paraId="30C8D8AA" w14:textId="77777777" w:rsidR="006F1C0C" w:rsidRPr="00771564" w:rsidRDefault="006F1C0C" w:rsidP="006F1C0C">
      <w:pPr>
        <w:pStyle w:val="NormalWeb"/>
        <w:numPr>
          <w:ilvl w:val="0"/>
          <w:numId w:val="2"/>
        </w:numPr>
        <w:shd w:val="clear" w:color="auto" w:fill="FFFFFF"/>
        <w:spacing w:before="0" w:beforeAutospacing="0" w:after="0" w:afterAutospacing="0"/>
      </w:pPr>
      <w:proofErr w:type="spellStart"/>
      <w:r w:rsidRPr="00771564">
        <w:rPr>
          <w:color w:val="212121"/>
          <w:shd w:val="clear" w:color="auto" w:fill="FFFFFF"/>
        </w:rPr>
        <w:t>Burzi</w:t>
      </w:r>
      <w:proofErr w:type="spellEnd"/>
      <w:r w:rsidRPr="00771564">
        <w:rPr>
          <w:color w:val="212121"/>
          <w:shd w:val="clear" w:color="auto" w:fill="FFFFFF"/>
        </w:rPr>
        <w:t xml:space="preserve"> L, Repetto F, </w:t>
      </w:r>
      <w:proofErr w:type="spellStart"/>
      <w:r w:rsidRPr="00771564">
        <w:rPr>
          <w:color w:val="212121"/>
          <w:shd w:val="clear" w:color="auto" w:fill="FFFFFF"/>
        </w:rPr>
        <w:t>Ramondetta</w:t>
      </w:r>
      <w:proofErr w:type="spellEnd"/>
      <w:r w:rsidRPr="00771564">
        <w:rPr>
          <w:color w:val="212121"/>
          <w:shd w:val="clear" w:color="auto" w:fill="FFFFFF"/>
        </w:rPr>
        <w:t xml:space="preserve"> A, </w:t>
      </w:r>
      <w:proofErr w:type="spellStart"/>
      <w:r w:rsidRPr="00771564">
        <w:rPr>
          <w:color w:val="212121"/>
          <w:shd w:val="clear" w:color="auto" w:fill="FFFFFF"/>
        </w:rPr>
        <w:t>Rozzo</w:t>
      </w:r>
      <w:proofErr w:type="spellEnd"/>
      <w:r w:rsidRPr="00771564">
        <w:rPr>
          <w:color w:val="212121"/>
          <w:shd w:val="clear" w:color="auto" w:fill="FFFFFF"/>
        </w:rPr>
        <w:t xml:space="preserve"> G, Licciardello M, </w:t>
      </w:r>
      <w:proofErr w:type="spellStart"/>
      <w:r w:rsidRPr="00771564">
        <w:rPr>
          <w:color w:val="212121"/>
          <w:shd w:val="clear" w:color="auto" w:fill="FFFFFF"/>
        </w:rPr>
        <w:t>Ribero</w:t>
      </w:r>
      <w:proofErr w:type="spellEnd"/>
      <w:r w:rsidRPr="00771564">
        <w:rPr>
          <w:color w:val="212121"/>
          <w:shd w:val="clear" w:color="auto" w:fill="FFFFFF"/>
        </w:rPr>
        <w:t xml:space="preserve"> S, </w:t>
      </w:r>
      <w:proofErr w:type="spellStart"/>
      <w:r w:rsidRPr="00771564">
        <w:rPr>
          <w:color w:val="212121"/>
          <w:shd w:val="clear" w:color="auto" w:fill="FFFFFF"/>
        </w:rPr>
        <w:t>Quaglino</w:t>
      </w:r>
      <w:proofErr w:type="spellEnd"/>
      <w:r w:rsidRPr="00771564">
        <w:rPr>
          <w:color w:val="212121"/>
          <w:shd w:val="clear" w:color="auto" w:fill="FFFFFF"/>
        </w:rPr>
        <w:t xml:space="preserve"> P, </w:t>
      </w:r>
      <w:proofErr w:type="spellStart"/>
      <w:r w:rsidRPr="00771564">
        <w:rPr>
          <w:color w:val="212121"/>
          <w:shd w:val="clear" w:color="auto" w:fill="FFFFFF"/>
        </w:rPr>
        <w:t>Dapavo</w:t>
      </w:r>
      <w:proofErr w:type="spellEnd"/>
      <w:r w:rsidRPr="00771564">
        <w:rPr>
          <w:color w:val="212121"/>
          <w:shd w:val="clear" w:color="auto" w:fill="FFFFFF"/>
        </w:rPr>
        <w:t xml:space="preserve"> P. Guselkumab in the treatment of severe hidradenitis suppurativa, a promising role? Dermatol </w:t>
      </w:r>
      <w:proofErr w:type="spellStart"/>
      <w:r w:rsidRPr="00771564">
        <w:rPr>
          <w:color w:val="212121"/>
          <w:shd w:val="clear" w:color="auto" w:fill="FFFFFF"/>
        </w:rPr>
        <w:t>Ther</w:t>
      </w:r>
      <w:proofErr w:type="spellEnd"/>
      <w:r w:rsidRPr="00771564">
        <w:rPr>
          <w:color w:val="212121"/>
          <w:shd w:val="clear" w:color="auto" w:fill="FFFFFF"/>
        </w:rPr>
        <w:t>. 2021 May;34(3</w:t>
      </w:r>
      <w:proofErr w:type="gramStart"/>
      <w:r w:rsidRPr="00771564">
        <w:rPr>
          <w:color w:val="212121"/>
          <w:shd w:val="clear" w:color="auto" w:fill="FFFFFF"/>
        </w:rPr>
        <w:t>):e</w:t>
      </w:r>
      <w:proofErr w:type="gramEnd"/>
      <w:r w:rsidRPr="00771564">
        <w:rPr>
          <w:color w:val="212121"/>
          <w:shd w:val="clear" w:color="auto" w:fill="FFFFFF"/>
        </w:rPr>
        <w:t xml:space="preserve">14930. </w:t>
      </w:r>
      <w:proofErr w:type="spellStart"/>
      <w:r w:rsidRPr="00771564">
        <w:rPr>
          <w:color w:val="212121"/>
          <w:shd w:val="clear" w:color="auto" w:fill="FFFFFF"/>
        </w:rPr>
        <w:t>doi</w:t>
      </w:r>
      <w:proofErr w:type="spellEnd"/>
      <w:r w:rsidRPr="00771564">
        <w:rPr>
          <w:color w:val="212121"/>
          <w:shd w:val="clear" w:color="auto" w:fill="FFFFFF"/>
        </w:rPr>
        <w:t xml:space="preserve">: 10.1111/dth.14930. </w:t>
      </w:r>
      <w:proofErr w:type="spellStart"/>
      <w:r w:rsidRPr="00771564">
        <w:rPr>
          <w:color w:val="212121"/>
          <w:shd w:val="clear" w:color="auto" w:fill="FFFFFF"/>
        </w:rPr>
        <w:t>Epub</w:t>
      </w:r>
      <w:proofErr w:type="spellEnd"/>
      <w:r w:rsidRPr="00771564">
        <w:rPr>
          <w:color w:val="212121"/>
          <w:shd w:val="clear" w:color="auto" w:fill="FFFFFF"/>
        </w:rPr>
        <w:t xml:space="preserve"> 2021 Mar 14. </w:t>
      </w:r>
      <w:r w:rsidRPr="00771564">
        <w:rPr>
          <w:b/>
          <w:bCs/>
          <w:color w:val="212121"/>
          <w:shd w:val="clear" w:color="auto" w:fill="FFFFFF"/>
        </w:rPr>
        <w:t>PMID: 33665949</w:t>
      </w:r>
      <w:r w:rsidRPr="00771564">
        <w:rPr>
          <w:color w:val="212121"/>
          <w:shd w:val="clear" w:color="auto" w:fill="FFFFFF"/>
        </w:rPr>
        <w:t>.</w:t>
      </w:r>
    </w:p>
    <w:p w14:paraId="5AE22596" w14:textId="75FB2EB8" w:rsidR="006F1C0C" w:rsidRPr="00771564" w:rsidRDefault="006F1C0C" w:rsidP="006F1C0C">
      <w:pPr>
        <w:pStyle w:val="NormalWeb"/>
        <w:numPr>
          <w:ilvl w:val="0"/>
          <w:numId w:val="2"/>
        </w:numPr>
        <w:shd w:val="clear" w:color="auto" w:fill="FFFFFF"/>
        <w:spacing w:before="0" w:beforeAutospacing="0" w:after="0" w:afterAutospacing="0"/>
      </w:pPr>
      <w:r w:rsidRPr="00771564">
        <w:rPr>
          <w:color w:val="212121"/>
          <w:shd w:val="clear" w:color="auto" w:fill="FFFFFF"/>
        </w:rPr>
        <w:t xml:space="preserve">Kovacs M, </w:t>
      </w:r>
      <w:proofErr w:type="spellStart"/>
      <w:r w:rsidRPr="00771564">
        <w:rPr>
          <w:color w:val="212121"/>
          <w:shd w:val="clear" w:color="auto" w:fill="FFFFFF"/>
        </w:rPr>
        <w:t>Podda</w:t>
      </w:r>
      <w:proofErr w:type="spellEnd"/>
      <w:r w:rsidRPr="00771564">
        <w:rPr>
          <w:color w:val="212121"/>
          <w:shd w:val="clear" w:color="auto" w:fill="FFFFFF"/>
        </w:rPr>
        <w:t xml:space="preserve"> M. Guselkumab in the treatment of severe hidradenitis suppurativa. J </w:t>
      </w:r>
      <w:proofErr w:type="spellStart"/>
      <w:r w:rsidRPr="00771564">
        <w:rPr>
          <w:color w:val="212121"/>
          <w:shd w:val="clear" w:color="auto" w:fill="FFFFFF"/>
        </w:rPr>
        <w:t>Eur</w:t>
      </w:r>
      <w:proofErr w:type="spellEnd"/>
      <w:r w:rsidRPr="00771564">
        <w:rPr>
          <w:color w:val="212121"/>
          <w:shd w:val="clear" w:color="auto" w:fill="FFFFFF"/>
        </w:rPr>
        <w:t xml:space="preserve"> </w:t>
      </w:r>
      <w:proofErr w:type="spellStart"/>
      <w:r w:rsidRPr="00771564">
        <w:rPr>
          <w:color w:val="212121"/>
          <w:shd w:val="clear" w:color="auto" w:fill="FFFFFF"/>
        </w:rPr>
        <w:t>Acad</w:t>
      </w:r>
      <w:proofErr w:type="spellEnd"/>
      <w:r w:rsidRPr="00771564">
        <w:rPr>
          <w:color w:val="212121"/>
          <w:shd w:val="clear" w:color="auto" w:fill="FFFFFF"/>
        </w:rPr>
        <w:t xml:space="preserve"> Dermatol </w:t>
      </w:r>
      <w:proofErr w:type="spellStart"/>
      <w:r w:rsidRPr="00771564">
        <w:rPr>
          <w:color w:val="212121"/>
          <w:shd w:val="clear" w:color="auto" w:fill="FFFFFF"/>
        </w:rPr>
        <w:t>Venereol</w:t>
      </w:r>
      <w:proofErr w:type="spellEnd"/>
      <w:r w:rsidRPr="00771564">
        <w:rPr>
          <w:color w:val="212121"/>
          <w:shd w:val="clear" w:color="auto" w:fill="FFFFFF"/>
        </w:rPr>
        <w:t>. 2019 Mar;33(3</w:t>
      </w:r>
      <w:proofErr w:type="gramStart"/>
      <w:r w:rsidRPr="00771564">
        <w:rPr>
          <w:color w:val="212121"/>
          <w:shd w:val="clear" w:color="auto" w:fill="FFFFFF"/>
        </w:rPr>
        <w:t>):e</w:t>
      </w:r>
      <w:proofErr w:type="gramEnd"/>
      <w:r w:rsidRPr="00771564">
        <w:rPr>
          <w:color w:val="212121"/>
          <w:shd w:val="clear" w:color="auto" w:fill="FFFFFF"/>
        </w:rPr>
        <w:t xml:space="preserve">140-e141. </w:t>
      </w:r>
      <w:proofErr w:type="spellStart"/>
      <w:r w:rsidRPr="00771564">
        <w:rPr>
          <w:color w:val="212121"/>
          <w:shd w:val="clear" w:color="auto" w:fill="FFFFFF"/>
        </w:rPr>
        <w:t>doi</w:t>
      </w:r>
      <w:proofErr w:type="spellEnd"/>
      <w:r w:rsidRPr="00771564">
        <w:rPr>
          <w:color w:val="212121"/>
          <w:shd w:val="clear" w:color="auto" w:fill="FFFFFF"/>
        </w:rPr>
        <w:t xml:space="preserve">: 10.1111/jdv.15368. </w:t>
      </w:r>
      <w:proofErr w:type="spellStart"/>
      <w:r w:rsidRPr="00771564">
        <w:rPr>
          <w:color w:val="212121"/>
          <w:shd w:val="clear" w:color="auto" w:fill="FFFFFF"/>
        </w:rPr>
        <w:t>Epub</w:t>
      </w:r>
      <w:proofErr w:type="spellEnd"/>
      <w:r w:rsidRPr="00771564">
        <w:rPr>
          <w:color w:val="212121"/>
          <w:shd w:val="clear" w:color="auto" w:fill="FFFFFF"/>
        </w:rPr>
        <w:t xml:space="preserve"> 2019 Feb 18. </w:t>
      </w:r>
      <w:r w:rsidRPr="00771564">
        <w:rPr>
          <w:b/>
          <w:bCs/>
          <w:color w:val="212121"/>
          <w:shd w:val="clear" w:color="auto" w:fill="FFFFFF"/>
        </w:rPr>
        <w:t>PMID: 30480844</w:t>
      </w:r>
      <w:r w:rsidRPr="00771564">
        <w:rPr>
          <w:color w:val="212121"/>
          <w:shd w:val="clear" w:color="auto" w:fill="FFFFFF"/>
        </w:rPr>
        <w:t>.</w:t>
      </w:r>
    </w:p>
    <w:p w14:paraId="1F0D62FE" w14:textId="3B9D8316" w:rsidR="001466B6" w:rsidRPr="00771564" w:rsidRDefault="001466B6" w:rsidP="00D37FA1">
      <w:pPr>
        <w:pStyle w:val="NormalWeb"/>
        <w:numPr>
          <w:ilvl w:val="0"/>
          <w:numId w:val="2"/>
        </w:numPr>
        <w:shd w:val="clear" w:color="auto" w:fill="FFFFFF"/>
        <w:spacing w:before="0" w:beforeAutospacing="0" w:after="0" w:afterAutospacing="0"/>
      </w:pPr>
      <w:r w:rsidRPr="00771564">
        <w:rPr>
          <w:color w:val="212121"/>
          <w:shd w:val="clear" w:color="auto" w:fill="FFFFFF"/>
        </w:rPr>
        <w:t xml:space="preserve">Melgosa Ramos FJ, García Ruiz R, </w:t>
      </w:r>
      <w:proofErr w:type="spellStart"/>
      <w:r w:rsidRPr="00771564">
        <w:rPr>
          <w:color w:val="212121"/>
          <w:shd w:val="clear" w:color="auto" w:fill="FFFFFF"/>
        </w:rPr>
        <w:t>Mateu</w:t>
      </w:r>
      <w:proofErr w:type="spellEnd"/>
      <w:r w:rsidRPr="00771564">
        <w:rPr>
          <w:color w:val="212121"/>
          <w:shd w:val="clear" w:color="auto" w:fill="FFFFFF"/>
        </w:rPr>
        <w:t xml:space="preserve"> </w:t>
      </w:r>
      <w:proofErr w:type="spellStart"/>
      <w:r w:rsidRPr="00771564">
        <w:rPr>
          <w:color w:val="212121"/>
          <w:shd w:val="clear" w:color="auto" w:fill="FFFFFF"/>
        </w:rPr>
        <w:t>Puchades</w:t>
      </w:r>
      <w:proofErr w:type="spellEnd"/>
      <w:r w:rsidRPr="00771564">
        <w:rPr>
          <w:color w:val="212121"/>
          <w:shd w:val="clear" w:color="auto" w:fill="FFFFFF"/>
        </w:rPr>
        <w:t xml:space="preserve"> A, </w:t>
      </w:r>
      <w:proofErr w:type="spellStart"/>
      <w:r w:rsidRPr="00771564">
        <w:rPr>
          <w:color w:val="212121"/>
          <w:shd w:val="clear" w:color="auto" w:fill="FFFFFF"/>
        </w:rPr>
        <w:t>Alfageme</w:t>
      </w:r>
      <w:proofErr w:type="spellEnd"/>
      <w:r w:rsidRPr="00771564">
        <w:rPr>
          <w:color w:val="212121"/>
          <w:shd w:val="clear" w:color="auto" w:fill="FFFFFF"/>
        </w:rPr>
        <w:t xml:space="preserve"> </w:t>
      </w:r>
      <w:proofErr w:type="spellStart"/>
      <w:r w:rsidRPr="00771564">
        <w:rPr>
          <w:color w:val="212121"/>
          <w:shd w:val="clear" w:color="auto" w:fill="FFFFFF"/>
        </w:rPr>
        <w:t>Roldán</w:t>
      </w:r>
      <w:proofErr w:type="spellEnd"/>
      <w:r w:rsidRPr="00771564">
        <w:rPr>
          <w:color w:val="212121"/>
          <w:shd w:val="clear" w:color="auto" w:fill="FFFFFF"/>
        </w:rPr>
        <w:t xml:space="preserve"> F. Guselkumab effectiveness, and posology in patients with moderate to severe hidradenitis suppurativa: </w:t>
      </w:r>
      <w:r w:rsidRPr="00771564">
        <w:rPr>
          <w:color w:val="212121"/>
          <w:shd w:val="clear" w:color="auto" w:fill="FFFFFF"/>
        </w:rPr>
        <w:lastRenderedPageBreak/>
        <w:t>A retrospective bicentric experience. Dermatol Ther. 2022 Jul;35(7</w:t>
      </w:r>
      <w:proofErr w:type="gramStart"/>
      <w:r w:rsidRPr="00771564">
        <w:rPr>
          <w:color w:val="212121"/>
          <w:shd w:val="clear" w:color="auto" w:fill="FFFFFF"/>
        </w:rPr>
        <w:t>):e</w:t>
      </w:r>
      <w:proofErr w:type="gramEnd"/>
      <w:r w:rsidRPr="00771564">
        <w:rPr>
          <w:color w:val="212121"/>
          <w:shd w:val="clear" w:color="auto" w:fill="FFFFFF"/>
        </w:rPr>
        <w:t xml:space="preserve">15558. </w:t>
      </w:r>
      <w:proofErr w:type="spellStart"/>
      <w:r w:rsidRPr="00771564">
        <w:rPr>
          <w:color w:val="212121"/>
          <w:shd w:val="clear" w:color="auto" w:fill="FFFFFF"/>
        </w:rPr>
        <w:t>doi</w:t>
      </w:r>
      <w:proofErr w:type="spellEnd"/>
      <w:r w:rsidRPr="00771564">
        <w:rPr>
          <w:color w:val="212121"/>
          <w:shd w:val="clear" w:color="auto" w:fill="FFFFFF"/>
        </w:rPr>
        <w:t xml:space="preserve">: 10.1111/dth.15558. </w:t>
      </w:r>
      <w:proofErr w:type="spellStart"/>
      <w:r w:rsidRPr="00771564">
        <w:rPr>
          <w:color w:val="212121"/>
          <w:shd w:val="clear" w:color="auto" w:fill="FFFFFF"/>
        </w:rPr>
        <w:t>Epub</w:t>
      </w:r>
      <w:proofErr w:type="spellEnd"/>
      <w:r w:rsidRPr="00771564">
        <w:rPr>
          <w:color w:val="212121"/>
          <w:shd w:val="clear" w:color="auto" w:fill="FFFFFF"/>
        </w:rPr>
        <w:t xml:space="preserve"> 2022 May 13. </w:t>
      </w:r>
      <w:r w:rsidRPr="00771564">
        <w:rPr>
          <w:b/>
          <w:bCs/>
          <w:color w:val="212121"/>
          <w:shd w:val="clear" w:color="auto" w:fill="FFFFFF"/>
        </w:rPr>
        <w:t>PMID: 35510581</w:t>
      </w:r>
      <w:r w:rsidRPr="00771564">
        <w:rPr>
          <w:color w:val="212121"/>
          <w:shd w:val="clear" w:color="auto" w:fill="FFFFFF"/>
        </w:rPr>
        <w:t>.</w:t>
      </w:r>
    </w:p>
    <w:p w14:paraId="15E24EF2" w14:textId="77777777" w:rsidR="004468D5" w:rsidRPr="00771564" w:rsidRDefault="004468D5" w:rsidP="004468D5">
      <w:pPr>
        <w:rPr>
          <w:rFonts w:ascii="Times New Roman" w:hAnsi="Times New Roman" w:cs="Times New Roman"/>
        </w:rPr>
      </w:pPr>
    </w:p>
    <w:p w14:paraId="1C57728C" w14:textId="77777777" w:rsidR="006E5846" w:rsidRPr="00771564" w:rsidRDefault="006E5846">
      <w:pPr>
        <w:rPr>
          <w:rFonts w:ascii="Times New Roman" w:hAnsi="Times New Roman" w:cs="Times New Roman"/>
        </w:rPr>
      </w:pPr>
    </w:p>
    <w:sectPr w:rsidR="006E5846" w:rsidRPr="00771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10695"/>
    <w:multiLevelType w:val="hybridMultilevel"/>
    <w:tmpl w:val="1E04F5C4"/>
    <w:lvl w:ilvl="0" w:tplc="8A78B884">
      <w:start w:val="1"/>
      <w:numFmt w:val="decimal"/>
      <w:lvlText w:val="%1."/>
      <w:lvlJc w:val="left"/>
      <w:pPr>
        <w:ind w:left="1440" w:hanging="72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3A0F9F"/>
    <w:multiLevelType w:val="hybridMultilevel"/>
    <w:tmpl w:val="9E3CF59A"/>
    <w:lvl w:ilvl="0" w:tplc="C626354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F55395"/>
    <w:multiLevelType w:val="hybridMultilevel"/>
    <w:tmpl w:val="BB9E2C14"/>
    <w:lvl w:ilvl="0" w:tplc="A5AA03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37221052">
    <w:abstractNumId w:val="2"/>
  </w:num>
  <w:num w:numId="2" w16cid:durableId="846749697">
    <w:abstractNumId w:val="1"/>
  </w:num>
  <w:num w:numId="3" w16cid:durableId="17895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8D5"/>
    <w:rsid w:val="000D4F00"/>
    <w:rsid w:val="001466B6"/>
    <w:rsid w:val="001644F9"/>
    <w:rsid w:val="002B7DF7"/>
    <w:rsid w:val="00306427"/>
    <w:rsid w:val="00310E1A"/>
    <w:rsid w:val="004468D5"/>
    <w:rsid w:val="00556FD0"/>
    <w:rsid w:val="005A35CA"/>
    <w:rsid w:val="00650B03"/>
    <w:rsid w:val="006E5846"/>
    <w:rsid w:val="006F1C0C"/>
    <w:rsid w:val="00771564"/>
    <w:rsid w:val="009E3A0B"/>
    <w:rsid w:val="00AA3877"/>
    <w:rsid w:val="00B73B8C"/>
    <w:rsid w:val="00BB1CE3"/>
    <w:rsid w:val="00CE2C86"/>
    <w:rsid w:val="00D37FA1"/>
    <w:rsid w:val="00E201B0"/>
    <w:rsid w:val="00E5405C"/>
    <w:rsid w:val="00ED2C09"/>
    <w:rsid w:val="00F67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19FB9"/>
  <w15:chartTrackingRefBased/>
  <w15:docId w15:val="{F30D27A8-3F2E-9845-9771-D5C6805DD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8D5"/>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468D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tab-span">
    <w:name w:val="apple-tab-span"/>
    <w:basedOn w:val="DefaultParagraphFont"/>
    <w:rsid w:val="004468D5"/>
  </w:style>
  <w:style w:type="character" w:styleId="CommentReference">
    <w:name w:val="annotation reference"/>
    <w:basedOn w:val="DefaultParagraphFont"/>
    <w:uiPriority w:val="99"/>
    <w:semiHidden/>
    <w:unhideWhenUsed/>
    <w:rsid w:val="001644F9"/>
    <w:rPr>
      <w:sz w:val="16"/>
      <w:szCs w:val="16"/>
    </w:rPr>
  </w:style>
  <w:style w:type="paragraph" w:styleId="CommentText">
    <w:name w:val="annotation text"/>
    <w:basedOn w:val="Normal"/>
    <w:link w:val="CommentTextChar"/>
    <w:uiPriority w:val="99"/>
    <w:semiHidden/>
    <w:unhideWhenUsed/>
    <w:rsid w:val="001644F9"/>
    <w:pPr>
      <w:spacing w:line="240" w:lineRule="auto"/>
    </w:pPr>
    <w:rPr>
      <w:sz w:val="20"/>
      <w:szCs w:val="20"/>
    </w:rPr>
  </w:style>
  <w:style w:type="character" w:customStyle="1" w:styleId="CommentTextChar">
    <w:name w:val="Comment Text Char"/>
    <w:basedOn w:val="DefaultParagraphFont"/>
    <w:link w:val="CommentText"/>
    <w:uiPriority w:val="99"/>
    <w:semiHidden/>
    <w:rsid w:val="001644F9"/>
    <w:rPr>
      <w:sz w:val="20"/>
      <w:szCs w:val="20"/>
    </w:rPr>
  </w:style>
  <w:style w:type="paragraph" w:styleId="CommentSubject">
    <w:name w:val="annotation subject"/>
    <w:basedOn w:val="CommentText"/>
    <w:next w:val="CommentText"/>
    <w:link w:val="CommentSubjectChar"/>
    <w:uiPriority w:val="99"/>
    <w:semiHidden/>
    <w:unhideWhenUsed/>
    <w:rsid w:val="001644F9"/>
    <w:rPr>
      <w:b/>
      <w:bCs/>
    </w:rPr>
  </w:style>
  <w:style w:type="character" w:customStyle="1" w:styleId="CommentSubjectChar">
    <w:name w:val="Comment Subject Char"/>
    <w:basedOn w:val="CommentTextChar"/>
    <w:link w:val="CommentSubject"/>
    <w:uiPriority w:val="99"/>
    <w:semiHidden/>
    <w:rsid w:val="001644F9"/>
    <w:rPr>
      <w:b/>
      <w:bCs/>
      <w:sz w:val="20"/>
      <w:szCs w:val="20"/>
    </w:rPr>
  </w:style>
  <w:style w:type="paragraph" w:styleId="ListParagraph">
    <w:name w:val="List Paragraph"/>
    <w:basedOn w:val="Normal"/>
    <w:uiPriority w:val="34"/>
    <w:qFormat/>
    <w:rsid w:val="009E3A0B"/>
    <w:pPr>
      <w:spacing w:after="0" w:line="276" w:lineRule="auto"/>
      <w:ind w:left="720"/>
      <w:contextualSpacing/>
    </w:pPr>
    <w:rPr>
      <w:rFonts w:ascii="Arial" w:eastAsia="Arial" w:hAnsi="Arial" w:cs="Arial"/>
      <w:kern w:val="0"/>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1280</Words>
  <Characters>7299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M Santiago</dc:creator>
  <cp:keywords/>
  <dc:description/>
  <cp:lastModifiedBy>Maria Alexandrovna Aleshin</cp:lastModifiedBy>
  <cp:revision>8</cp:revision>
  <dcterms:created xsi:type="dcterms:W3CDTF">2024-02-01T19:17:00Z</dcterms:created>
  <dcterms:modified xsi:type="dcterms:W3CDTF">2024-02-02T02:04:00Z</dcterms:modified>
</cp:coreProperties>
</file>