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F6C06" w14:textId="03E22BD5" w:rsidR="00F16F48" w:rsidRPr="00CF6197" w:rsidRDefault="00000000" w:rsidP="00A34136">
      <w:pPr>
        <w:adjustRightInd w:val="0"/>
        <w:spacing w:before="273"/>
        <w:rPr>
          <w:b/>
          <w:spacing w:val="-2"/>
          <w:sz w:val="24"/>
          <w:szCs w:val="24"/>
          <w:u w:val="thick"/>
        </w:rPr>
      </w:pPr>
      <w:r w:rsidRPr="00CF6197">
        <w:rPr>
          <w:b/>
          <w:spacing w:val="-2"/>
          <w:sz w:val="24"/>
          <w:szCs w:val="24"/>
          <w:u w:val="thick"/>
        </w:rPr>
        <w:t>[Date]</w:t>
      </w:r>
    </w:p>
    <w:p w14:paraId="456BBA43" w14:textId="77777777" w:rsidR="00F16F48" w:rsidRPr="00CF6197" w:rsidRDefault="00F16F48" w:rsidP="00F16F48">
      <w:pPr>
        <w:adjustRightInd w:val="0"/>
        <w:spacing w:before="120"/>
        <w:rPr>
          <w:b/>
          <w:spacing w:val="-2"/>
          <w:sz w:val="24"/>
          <w:szCs w:val="24"/>
          <w:u w:val="thick"/>
        </w:rPr>
      </w:pPr>
    </w:p>
    <w:p w14:paraId="3B889A99" w14:textId="77777777" w:rsidR="005E4AB9" w:rsidRPr="00CF6197" w:rsidRDefault="00000000" w:rsidP="00A34136">
      <w:pPr>
        <w:pStyle w:val="BodyText"/>
        <w:adjustRightInd w:val="0"/>
        <w:ind w:left="0"/>
      </w:pPr>
      <w:r w:rsidRPr="00CF6197">
        <w:t>To</w:t>
      </w:r>
      <w:r w:rsidRPr="00CF6197">
        <w:rPr>
          <w:spacing w:val="-1"/>
        </w:rPr>
        <w:t xml:space="preserve"> </w:t>
      </w:r>
      <w:r w:rsidRPr="00CF6197">
        <w:t>Whom It</w:t>
      </w:r>
      <w:r w:rsidRPr="00CF6197">
        <w:rPr>
          <w:spacing w:val="-1"/>
        </w:rPr>
        <w:t xml:space="preserve"> </w:t>
      </w:r>
      <w:r w:rsidRPr="00CF6197">
        <w:t xml:space="preserve">May </w:t>
      </w:r>
      <w:r w:rsidRPr="00CF6197">
        <w:rPr>
          <w:spacing w:val="-2"/>
        </w:rPr>
        <w:t>Concern,</w:t>
      </w:r>
    </w:p>
    <w:p w14:paraId="029FAC8A" w14:textId="77777777" w:rsidR="005E4AB9" w:rsidRPr="00CF6197" w:rsidRDefault="005E4AB9" w:rsidP="00A34136">
      <w:pPr>
        <w:pStyle w:val="BodyText"/>
        <w:adjustRightInd w:val="0"/>
        <w:ind w:left="0"/>
      </w:pPr>
    </w:p>
    <w:p w14:paraId="42AACC27" w14:textId="77777777" w:rsidR="005E4AB9" w:rsidRPr="00CF6197" w:rsidRDefault="00000000" w:rsidP="00A34136">
      <w:pPr>
        <w:pStyle w:val="BodyText"/>
        <w:adjustRightInd w:val="0"/>
        <w:ind w:left="0" w:right="287"/>
      </w:pPr>
      <w:r w:rsidRPr="00CF6197">
        <w:t>I</w:t>
      </w:r>
      <w:r w:rsidRPr="00CF6197">
        <w:rPr>
          <w:spacing w:val="-3"/>
        </w:rPr>
        <w:t xml:space="preserve"> </w:t>
      </w:r>
      <w:r w:rsidRPr="00CF6197">
        <w:t>am</w:t>
      </w:r>
      <w:r w:rsidRPr="00CF6197">
        <w:rPr>
          <w:spacing w:val="-3"/>
        </w:rPr>
        <w:t xml:space="preserve"> </w:t>
      </w:r>
      <w:r w:rsidRPr="00CF6197">
        <w:t>writing</w:t>
      </w:r>
      <w:r w:rsidRPr="00CF6197">
        <w:rPr>
          <w:spacing w:val="-3"/>
        </w:rPr>
        <w:t xml:space="preserve"> </w:t>
      </w:r>
      <w:r w:rsidRPr="00CF6197">
        <w:t>this</w:t>
      </w:r>
      <w:r w:rsidRPr="00CF6197">
        <w:rPr>
          <w:spacing w:val="-3"/>
        </w:rPr>
        <w:t xml:space="preserve"> </w:t>
      </w:r>
      <w:r w:rsidRPr="00CF6197">
        <w:t>letter</w:t>
      </w:r>
      <w:r w:rsidRPr="00CF6197">
        <w:rPr>
          <w:spacing w:val="-3"/>
        </w:rPr>
        <w:t xml:space="preserve"> </w:t>
      </w:r>
      <w:r w:rsidRPr="00CF6197">
        <w:t>of</w:t>
      </w:r>
      <w:r w:rsidRPr="00CF6197">
        <w:rPr>
          <w:spacing w:val="-3"/>
        </w:rPr>
        <w:t xml:space="preserve"> </w:t>
      </w:r>
      <w:r w:rsidRPr="00CF6197">
        <w:t>medical</w:t>
      </w:r>
      <w:r w:rsidRPr="00CF6197">
        <w:rPr>
          <w:spacing w:val="-3"/>
        </w:rPr>
        <w:t xml:space="preserve"> </w:t>
      </w:r>
      <w:r w:rsidRPr="00CF6197">
        <w:t>necessity</w:t>
      </w:r>
      <w:r w:rsidRPr="00CF6197">
        <w:rPr>
          <w:spacing w:val="-3"/>
        </w:rPr>
        <w:t xml:space="preserve"> </w:t>
      </w:r>
      <w:r w:rsidRPr="00CF6197">
        <w:t>as</w:t>
      </w:r>
      <w:r w:rsidRPr="00CF6197">
        <w:rPr>
          <w:spacing w:val="-3"/>
        </w:rPr>
        <w:t xml:space="preserve"> </w:t>
      </w:r>
      <w:r w:rsidRPr="00CF6197">
        <w:t>a</w:t>
      </w:r>
      <w:r w:rsidRPr="00CF6197">
        <w:rPr>
          <w:spacing w:val="-4"/>
        </w:rPr>
        <w:t xml:space="preserve"> </w:t>
      </w:r>
      <w:r w:rsidRPr="00CF6197">
        <w:t>dermatologist</w:t>
      </w:r>
      <w:r w:rsidRPr="00CF6197">
        <w:rPr>
          <w:spacing w:val="-3"/>
        </w:rPr>
        <w:t xml:space="preserve"> </w:t>
      </w:r>
      <w:r w:rsidRPr="00CF6197">
        <w:t>caring</w:t>
      </w:r>
      <w:r w:rsidRPr="00CF6197">
        <w:rPr>
          <w:spacing w:val="-3"/>
        </w:rPr>
        <w:t xml:space="preserve"> </w:t>
      </w:r>
      <w:r w:rsidRPr="00CF6197">
        <w:t>for</w:t>
      </w:r>
      <w:r w:rsidRPr="00CF6197">
        <w:rPr>
          <w:spacing w:val="-4"/>
        </w:rPr>
        <w:t xml:space="preserve"> </w:t>
      </w:r>
      <w:r w:rsidRPr="00CF6197">
        <w:rPr>
          <w:b/>
          <w:u w:val="thick"/>
        </w:rPr>
        <w:t>[Patient</w:t>
      </w:r>
      <w:r w:rsidRPr="00CF6197">
        <w:rPr>
          <w:b/>
          <w:spacing w:val="-3"/>
          <w:u w:val="thick"/>
        </w:rPr>
        <w:t xml:space="preserve"> </w:t>
      </w:r>
      <w:r w:rsidRPr="00CF6197">
        <w:rPr>
          <w:b/>
          <w:u w:val="thick"/>
        </w:rPr>
        <w:t>Name]</w:t>
      </w:r>
      <w:r w:rsidRPr="00CF6197">
        <w:rPr>
          <w:b/>
          <w:spacing w:val="-4"/>
        </w:rPr>
        <w:t xml:space="preserve"> </w:t>
      </w:r>
      <w:proofErr w:type="gramStart"/>
      <w:r w:rsidRPr="00CF6197">
        <w:t>with regard to</w:t>
      </w:r>
      <w:proofErr w:type="gramEnd"/>
      <w:r w:rsidRPr="00CF6197">
        <w:t xml:space="preserve"> the medical necessity of </w:t>
      </w:r>
      <w:r w:rsidRPr="00CF6197">
        <w:rPr>
          <w:u w:val="single"/>
        </w:rPr>
        <w:t>tofacitinib</w:t>
      </w:r>
      <w:r w:rsidRPr="00CF6197">
        <w:t xml:space="preserve"> to treat the patient’s diagnosis of Hidradenitis Suppurativa (L73.2).</w:t>
      </w:r>
    </w:p>
    <w:p w14:paraId="2D66B97B" w14:textId="77777777" w:rsidR="005E4AB9" w:rsidRPr="00CF6197" w:rsidRDefault="005E4AB9" w:rsidP="00A34136">
      <w:pPr>
        <w:pStyle w:val="BodyText"/>
        <w:adjustRightInd w:val="0"/>
        <w:spacing w:before="2"/>
        <w:ind w:left="0"/>
      </w:pPr>
    </w:p>
    <w:p w14:paraId="05C84D88" w14:textId="18DBC0E7" w:rsidR="00D64904" w:rsidRPr="00CF6197" w:rsidRDefault="00000000" w:rsidP="00A34136">
      <w:pPr>
        <w:pStyle w:val="BodyText"/>
        <w:adjustRightInd w:val="0"/>
        <w:ind w:left="0" w:right="5971"/>
      </w:pPr>
      <w:r w:rsidRPr="00CF6197">
        <w:rPr>
          <w:u w:val="single"/>
        </w:rPr>
        <w:t>Treatment:</w:t>
      </w:r>
      <w:r w:rsidRPr="00CF6197">
        <w:rPr>
          <w:spacing w:val="-15"/>
        </w:rPr>
        <w:t xml:space="preserve"> </w:t>
      </w:r>
      <w:r w:rsidRPr="00CF6197">
        <w:t>Tofacitinib</w:t>
      </w:r>
    </w:p>
    <w:p w14:paraId="58E66ED6" w14:textId="70532029" w:rsidR="005E4AB9" w:rsidRPr="00CF6197" w:rsidRDefault="00000000" w:rsidP="00A34136">
      <w:pPr>
        <w:pStyle w:val="BodyText"/>
        <w:adjustRightInd w:val="0"/>
        <w:ind w:left="0" w:right="5971"/>
        <w:rPr>
          <w:b/>
        </w:rPr>
      </w:pPr>
      <w:r w:rsidRPr="00CF6197">
        <w:rPr>
          <w:u w:val="single"/>
        </w:rPr>
        <w:t>Dose:</w:t>
      </w:r>
      <w:r w:rsidRPr="00CF6197">
        <w:t xml:space="preserve"> </w:t>
      </w:r>
      <w:r w:rsidRPr="00CF6197">
        <w:rPr>
          <w:b/>
        </w:rPr>
        <w:t>[5mg BID]</w:t>
      </w:r>
      <w:r w:rsidR="00D64904" w:rsidRPr="00CF6197">
        <w:rPr>
          <w:b/>
        </w:rPr>
        <w:t xml:space="preserve"> </w:t>
      </w:r>
    </w:p>
    <w:p w14:paraId="7A1A4FBA" w14:textId="77777777" w:rsidR="00D64904" w:rsidRPr="00CF6197" w:rsidRDefault="00D64904" w:rsidP="00A34136">
      <w:pPr>
        <w:ind w:right="-180"/>
        <w:rPr>
          <w:sz w:val="24"/>
          <w:szCs w:val="24"/>
          <w:u w:val="single"/>
        </w:rPr>
      </w:pPr>
      <w:r w:rsidRPr="00CF6197">
        <w:rPr>
          <w:sz w:val="24"/>
          <w:szCs w:val="24"/>
          <w:u w:val="single"/>
        </w:rPr>
        <w:t>Prior treatments tried:</w:t>
      </w:r>
    </w:p>
    <w:p w14:paraId="5E7181EA" w14:textId="77777777" w:rsidR="00D64904" w:rsidRPr="00CF6197" w:rsidRDefault="00D64904" w:rsidP="00A34136">
      <w:pPr>
        <w:ind w:left="1080" w:right="-180"/>
        <w:rPr>
          <w:sz w:val="24"/>
          <w:szCs w:val="24"/>
        </w:rPr>
      </w:pPr>
      <w:r w:rsidRPr="00CF6197">
        <w:rPr>
          <w:sz w:val="24"/>
          <w:szCs w:val="24"/>
        </w:rPr>
        <w:t xml:space="preserve">1. </w:t>
      </w:r>
      <w:r w:rsidRPr="00CF6197">
        <w:rPr>
          <w:sz w:val="24"/>
          <w:szCs w:val="24"/>
        </w:rPr>
        <w:tab/>
      </w:r>
      <w:r w:rsidRPr="00CF6197">
        <w:rPr>
          <w:b/>
          <w:sz w:val="24"/>
          <w:szCs w:val="24"/>
          <w:u w:val="single"/>
        </w:rPr>
        <w:t>[Treatment]; [duration of treatment]; [why medication was discontinued</w:t>
      </w:r>
      <w:r w:rsidRPr="00CF6197">
        <w:rPr>
          <w:sz w:val="24"/>
          <w:szCs w:val="24"/>
        </w:rPr>
        <w:t>].</w:t>
      </w:r>
    </w:p>
    <w:p w14:paraId="4391C4B3" w14:textId="77777777" w:rsidR="00D64904" w:rsidRPr="00CF6197" w:rsidRDefault="00D64904" w:rsidP="00A34136">
      <w:pPr>
        <w:ind w:left="1080" w:right="-180"/>
        <w:rPr>
          <w:sz w:val="24"/>
          <w:szCs w:val="24"/>
        </w:rPr>
      </w:pPr>
      <w:r w:rsidRPr="00CF6197">
        <w:rPr>
          <w:sz w:val="24"/>
          <w:szCs w:val="24"/>
        </w:rPr>
        <w:t xml:space="preserve">2. </w:t>
      </w:r>
      <w:r w:rsidRPr="00CF6197">
        <w:rPr>
          <w:sz w:val="24"/>
          <w:szCs w:val="24"/>
        </w:rPr>
        <w:tab/>
      </w:r>
    </w:p>
    <w:p w14:paraId="4A33E6EF" w14:textId="77777777" w:rsidR="00D64904" w:rsidRPr="00CF6197" w:rsidRDefault="00D64904" w:rsidP="00A34136">
      <w:pPr>
        <w:ind w:right="-180"/>
        <w:rPr>
          <w:sz w:val="24"/>
          <w:szCs w:val="24"/>
          <w:u w:val="single"/>
        </w:rPr>
      </w:pPr>
      <w:r w:rsidRPr="00CF6197">
        <w:rPr>
          <w:sz w:val="24"/>
          <w:szCs w:val="24"/>
          <w:u w:val="single"/>
        </w:rPr>
        <w:t>Years of disease:</w:t>
      </w:r>
    </w:p>
    <w:p w14:paraId="442F4BD8" w14:textId="77777777" w:rsidR="00D64904" w:rsidRPr="00CF6197" w:rsidRDefault="00D64904" w:rsidP="00A34136">
      <w:pPr>
        <w:ind w:right="-180"/>
        <w:rPr>
          <w:sz w:val="24"/>
          <w:szCs w:val="24"/>
          <w:u w:val="single"/>
        </w:rPr>
      </w:pPr>
      <w:r w:rsidRPr="00CF6197">
        <w:rPr>
          <w:sz w:val="24"/>
          <w:szCs w:val="24"/>
          <w:u w:val="single"/>
        </w:rPr>
        <w:t>Areas affected:</w:t>
      </w:r>
    </w:p>
    <w:p w14:paraId="657D8252" w14:textId="77777777" w:rsidR="00D64904" w:rsidRPr="00CF6197" w:rsidRDefault="00D64904" w:rsidP="00A34136">
      <w:pPr>
        <w:ind w:right="-180"/>
        <w:rPr>
          <w:i/>
          <w:sz w:val="24"/>
          <w:szCs w:val="24"/>
        </w:rPr>
      </w:pPr>
      <w:r w:rsidRPr="00CF6197">
        <w:rPr>
          <w:sz w:val="24"/>
          <w:szCs w:val="24"/>
          <w:u w:val="single"/>
        </w:rPr>
        <w:t>Disease severity:</w:t>
      </w:r>
      <w:r w:rsidRPr="00CF6197">
        <w:rPr>
          <w:sz w:val="24"/>
          <w:szCs w:val="24"/>
        </w:rPr>
        <w:t xml:space="preserve"> Hurley stage </w:t>
      </w:r>
      <w:r w:rsidRPr="00CF6197">
        <w:rPr>
          <w:b/>
          <w:sz w:val="24"/>
          <w:szCs w:val="24"/>
          <w:u w:val="single"/>
        </w:rPr>
        <w:t>[I-III]</w:t>
      </w:r>
      <w:r w:rsidRPr="00CF6197">
        <w:rPr>
          <w:sz w:val="24"/>
          <w:szCs w:val="24"/>
        </w:rPr>
        <w:t xml:space="preserve"> </w:t>
      </w:r>
      <w:r w:rsidRPr="00CF6197">
        <w:rPr>
          <w:i/>
          <w:sz w:val="24"/>
          <w:szCs w:val="24"/>
        </w:rPr>
        <w:t>(III is most severe)</w:t>
      </w:r>
    </w:p>
    <w:p w14:paraId="1AFD705D" w14:textId="0E797FBE" w:rsidR="00D64904" w:rsidRPr="00CF6197" w:rsidRDefault="00D64904" w:rsidP="00A34136">
      <w:pPr>
        <w:rPr>
          <w:b/>
          <w:sz w:val="24"/>
          <w:szCs w:val="24"/>
        </w:rPr>
      </w:pPr>
      <w:r w:rsidRPr="00CF6197">
        <w:rPr>
          <w:i/>
          <w:sz w:val="24"/>
          <w:szCs w:val="24"/>
        </w:rPr>
        <w:br/>
      </w:r>
      <w:r w:rsidRPr="00CF6197">
        <w:rPr>
          <w:sz w:val="24"/>
          <w:szCs w:val="24"/>
        </w:rPr>
        <w:t xml:space="preserve">I recently prescribed this patient tofacitinib, however the medication was denied. I have reviewed the patient’s diagnosis, care plan, and clinical guidelines for treatment and </w:t>
      </w:r>
      <w:r w:rsidRPr="00CF6197">
        <w:rPr>
          <w:i/>
          <w:sz w:val="24"/>
          <w:szCs w:val="24"/>
          <w:u w:val="single"/>
        </w:rPr>
        <w:t>request a formal appeal of your denial for tofacitinib</w:t>
      </w:r>
      <w:r w:rsidRPr="00CF6197">
        <w:rPr>
          <w:sz w:val="24"/>
          <w:szCs w:val="24"/>
        </w:rPr>
        <w:t xml:space="preserve">. </w:t>
      </w:r>
      <w:r w:rsidRPr="00CF6197">
        <w:rPr>
          <w:b/>
          <w:sz w:val="24"/>
          <w:szCs w:val="24"/>
        </w:rPr>
        <w:t>[</w:t>
      </w:r>
      <w:r w:rsidRPr="00CF6197">
        <w:rPr>
          <w:b/>
          <w:sz w:val="24"/>
          <w:szCs w:val="24"/>
          <w:u w:val="single"/>
        </w:rPr>
        <w:t>delete paragraph if letter of medical necessity</w:t>
      </w:r>
      <w:r w:rsidRPr="00CF6197">
        <w:rPr>
          <w:b/>
          <w:sz w:val="24"/>
          <w:szCs w:val="24"/>
        </w:rPr>
        <w:t>]</w:t>
      </w:r>
    </w:p>
    <w:p w14:paraId="07CC5AD5" w14:textId="77777777" w:rsidR="00D64904" w:rsidRPr="00CF6197" w:rsidRDefault="00D64904" w:rsidP="00A34136">
      <w:pPr>
        <w:rPr>
          <w:sz w:val="24"/>
          <w:szCs w:val="24"/>
        </w:rPr>
      </w:pPr>
      <w:r w:rsidRPr="00CF6197">
        <w:rPr>
          <w:sz w:val="24"/>
          <w:szCs w:val="24"/>
        </w:rPr>
        <w:t xml:space="preserve"> </w:t>
      </w:r>
    </w:p>
    <w:p w14:paraId="45C555F3" w14:textId="245A493B" w:rsidR="00D64904" w:rsidRPr="00CF6197" w:rsidRDefault="00D64904" w:rsidP="00A34136">
      <w:pPr>
        <w:rPr>
          <w:sz w:val="24"/>
          <w:szCs w:val="24"/>
        </w:rPr>
      </w:pPr>
      <w:r w:rsidRPr="00CF6197">
        <w:rPr>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C27BC1" w:rsidRPr="00CF6197">
        <w:rPr>
          <w:sz w:val="24"/>
          <w:szCs w:val="24"/>
        </w:rPr>
        <w:t>above;</w:t>
      </w:r>
      <w:r w:rsidRPr="00CF6197">
        <w:rPr>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CF6197">
        <w:rPr>
          <w:b/>
          <w:sz w:val="24"/>
          <w:szCs w:val="24"/>
        </w:rPr>
        <w:t xml:space="preserve"> </w:t>
      </w:r>
      <w:r w:rsidRPr="00CF6197">
        <w:rPr>
          <w:sz w:val="24"/>
          <w:szCs w:val="24"/>
        </w:rPr>
        <w:t>needs access to tofacitinib.</w:t>
      </w:r>
    </w:p>
    <w:p w14:paraId="3E7F2A70" w14:textId="77777777" w:rsidR="00D64904" w:rsidRPr="00CF6197" w:rsidRDefault="00D64904" w:rsidP="00A34136">
      <w:pPr>
        <w:rPr>
          <w:sz w:val="24"/>
          <w:szCs w:val="24"/>
        </w:rPr>
      </w:pPr>
      <w:r w:rsidRPr="00CF6197">
        <w:rPr>
          <w:sz w:val="24"/>
          <w:szCs w:val="24"/>
        </w:rPr>
        <w:t xml:space="preserve"> </w:t>
      </w:r>
    </w:p>
    <w:p w14:paraId="2F8BD864" w14:textId="77777777" w:rsidR="00D64904" w:rsidRPr="00CF6197" w:rsidRDefault="00D64904" w:rsidP="00A34136">
      <w:pPr>
        <w:rPr>
          <w:sz w:val="24"/>
          <w:szCs w:val="24"/>
          <w:u w:val="single"/>
        </w:rPr>
      </w:pPr>
      <w:r w:rsidRPr="00CF6197">
        <w:rPr>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CF6197">
        <w:rPr>
          <w:sz w:val="24"/>
          <w:szCs w:val="24"/>
          <w:vertAlign w:val="superscript"/>
        </w:rPr>
        <w:t>1,2</w:t>
      </w:r>
      <w:r w:rsidRPr="00CF6197">
        <w:rPr>
          <w:sz w:val="24"/>
          <w:szCs w:val="24"/>
        </w:rPr>
        <w:t xml:space="preserve"> - contributing to chronic pain,</w:t>
      </w:r>
      <w:r w:rsidRPr="00CF6197">
        <w:rPr>
          <w:sz w:val="24"/>
          <w:szCs w:val="24"/>
          <w:vertAlign w:val="superscript"/>
        </w:rPr>
        <w:t>3</w:t>
      </w:r>
      <w:r w:rsidRPr="00CF6197">
        <w:rPr>
          <w:sz w:val="24"/>
          <w:szCs w:val="24"/>
        </w:rPr>
        <w:t xml:space="preserve"> poor mental health,</w:t>
      </w:r>
      <w:r w:rsidRPr="00CF6197">
        <w:rPr>
          <w:sz w:val="24"/>
          <w:szCs w:val="24"/>
          <w:vertAlign w:val="superscript"/>
        </w:rPr>
        <w:t>4</w:t>
      </w:r>
      <w:r w:rsidRPr="00CF6197">
        <w:rPr>
          <w:sz w:val="24"/>
          <w:szCs w:val="24"/>
        </w:rPr>
        <w:t xml:space="preserve"> substance use disorder,</w:t>
      </w:r>
      <w:r w:rsidRPr="00CF6197">
        <w:rPr>
          <w:sz w:val="24"/>
          <w:szCs w:val="24"/>
          <w:vertAlign w:val="superscript"/>
        </w:rPr>
        <w:t>5</w:t>
      </w:r>
      <w:r w:rsidRPr="00CF6197">
        <w:rPr>
          <w:sz w:val="24"/>
          <w:szCs w:val="24"/>
        </w:rPr>
        <w:t xml:space="preserve"> impaired intimate relationships,</w:t>
      </w:r>
      <w:r w:rsidRPr="00CF6197">
        <w:rPr>
          <w:sz w:val="24"/>
          <w:szCs w:val="24"/>
          <w:vertAlign w:val="superscript"/>
        </w:rPr>
        <w:t>6,</w:t>
      </w:r>
      <w:proofErr w:type="gramStart"/>
      <w:r w:rsidRPr="00CF6197">
        <w:rPr>
          <w:sz w:val="24"/>
          <w:szCs w:val="24"/>
          <w:vertAlign w:val="superscript"/>
        </w:rPr>
        <w:t>7</w:t>
      </w:r>
      <w:proofErr w:type="gramEnd"/>
      <w:r w:rsidRPr="00CF6197">
        <w:rPr>
          <w:sz w:val="24"/>
          <w:szCs w:val="24"/>
        </w:rPr>
        <w:t xml:space="preserve"> and suicide rates 2.4 times that of the general population.</w:t>
      </w:r>
      <w:r w:rsidRPr="00CF6197">
        <w:rPr>
          <w:sz w:val="24"/>
          <w:szCs w:val="24"/>
          <w:vertAlign w:val="superscript"/>
        </w:rPr>
        <w:t>8</w:t>
      </w:r>
      <w:r w:rsidRPr="00CF6197">
        <w:rPr>
          <w:sz w:val="24"/>
          <w:szCs w:val="24"/>
        </w:rPr>
        <w:t xml:space="preserve"> </w:t>
      </w:r>
      <w:r w:rsidRPr="00CF6197">
        <w:rPr>
          <w:sz w:val="24"/>
          <w:szCs w:val="24"/>
          <w:u w:val="single"/>
        </w:rPr>
        <w:t>Finding the most effective treatment for each patient is extremely important for restoring quality of life and preventing long-term complications that arise from long-standing, poorly controlled disease.</w:t>
      </w:r>
    </w:p>
    <w:p w14:paraId="1DCC4789" w14:textId="77777777" w:rsidR="005E4AB9" w:rsidRPr="00CF6197" w:rsidRDefault="005E4AB9" w:rsidP="00A34136">
      <w:pPr>
        <w:pStyle w:val="BodyText"/>
        <w:spacing w:before="1"/>
        <w:ind w:left="0"/>
      </w:pPr>
    </w:p>
    <w:p w14:paraId="16B04E6B" w14:textId="2B58F5D2" w:rsidR="005E4AB9" w:rsidRPr="00CF6197" w:rsidRDefault="00000000" w:rsidP="00C27BC1">
      <w:pPr>
        <w:pStyle w:val="BodyText"/>
        <w:ind w:left="0" w:right="346"/>
        <w:sectPr w:rsidR="005E4AB9" w:rsidRPr="00CF6197" w:rsidSect="00407148">
          <w:type w:val="continuous"/>
          <w:pgSz w:w="12240" w:h="15840"/>
          <w:pgMar w:top="1380" w:right="1160" w:bottom="280" w:left="1340" w:header="720" w:footer="720" w:gutter="0"/>
          <w:cols w:space="720"/>
        </w:sectPr>
      </w:pPr>
      <w:r w:rsidRPr="00CF6197">
        <w:t>HS is a chronic inflammatory skin condition that primarily affects intertriginous areas (axilla, groin, inframammary skin, gluteal cleft) and is characterized by recurrent painful, malodorous nodules and abscesses that can lead to scarring, sinus tracts, and fistulas overtime. HS has a devastating impact on quality of life</w:t>
      </w:r>
      <w:r w:rsidRPr="00CF6197">
        <w:rPr>
          <w:position w:val="5"/>
          <w:vertAlign w:val="superscript"/>
        </w:rPr>
        <w:t>1,2</w:t>
      </w:r>
      <w:r w:rsidRPr="00CF6197">
        <w:rPr>
          <w:spacing w:val="40"/>
          <w:position w:val="5"/>
          <w:vertAlign w:val="superscript"/>
        </w:rPr>
        <w:t xml:space="preserve"> </w:t>
      </w:r>
      <w:r w:rsidRPr="00CF6197">
        <w:t>- contributing to chronic pain,</w:t>
      </w:r>
      <w:r w:rsidRPr="00CF6197">
        <w:rPr>
          <w:position w:val="5"/>
          <w:vertAlign w:val="superscript"/>
        </w:rPr>
        <w:t>3</w:t>
      </w:r>
      <w:r w:rsidRPr="00CF6197">
        <w:rPr>
          <w:spacing w:val="40"/>
          <w:position w:val="5"/>
        </w:rPr>
        <w:t xml:space="preserve"> </w:t>
      </w:r>
      <w:r w:rsidRPr="00CF6197">
        <w:t>poor mental health,</w:t>
      </w:r>
      <w:r w:rsidRPr="00CF6197">
        <w:rPr>
          <w:position w:val="5"/>
          <w:vertAlign w:val="superscript"/>
        </w:rPr>
        <w:t>4</w:t>
      </w:r>
      <w:r w:rsidRPr="00CF6197">
        <w:rPr>
          <w:spacing w:val="40"/>
          <w:position w:val="5"/>
        </w:rPr>
        <w:t xml:space="preserve"> </w:t>
      </w:r>
      <w:r w:rsidRPr="00CF6197">
        <w:t>substance use disorder,</w:t>
      </w:r>
      <w:r w:rsidRPr="00CF6197">
        <w:rPr>
          <w:position w:val="5"/>
          <w:vertAlign w:val="superscript"/>
        </w:rPr>
        <w:t>5</w:t>
      </w:r>
      <w:r w:rsidRPr="00CF6197">
        <w:rPr>
          <w:spacing w:val="40"/>
          <w:position w:val="5"/>
        </w:rPr>
        <w:t xml:space="preserve"> </w:t>
      </w:r>
      <w:r w:rsidRPr="00CF6197">
        <w:t>impaired intimate relationships,</w:t>
      </w:r>
      <w:r w:rsidRPr="00CF6197">
        <w:rPr>
          <w:position w:val="5"/>
          <w:vertAlign w:val="superscript"/>
        </w:rPr>
        <w:t>6,7</w:t>
      </w:r>
      <w:r w:rsidRPr="00CF6197">
        <w:rPr>
          <w:spacing w:val="40"/>
          <w:position w:val="5"/>
        </w:rPr>
        <w:t xml:space="preserve"> </w:t>
      </w:r>
      <w:r w:rsidRPr="00CF6197">
        <w:t>and suicide rates 2.4 times that of the general</w:t>
      </w:r>
      <w:r w:rsidRPr="00CF6197">
        <w:rPr>
          <w:spacing w:val="-3"/>
        </w:rPr>
        <w:t xml:space="preserve"> </w:t>
      </w:r>
      <w:r w:rsidRPr="00CF6197">
        <w:t>population.</w:t>
      </w:r>
      <w:r w:rsidRPr="00CF6197">
        <w:rPr>
          <w:position w:val="5"/>
          <w:vertAlign w:val="superscript"/>
        </w:rPr>
        <w:t>8</w:t>
      </w:r>
      <w:r w:rsidRPr="00CF6197">
        <w:rPr>
          <w:spacing w:val="33"/>
          <w:position w:val="5"/>
        </w:rPr>
        <w:t xml:space="preserve"> </w:t>
      </w:r>
      <w:r w:rsidRPr="00CF6197">
        <w:rPr>
          <w:u w:val="single"/>
        </w:rPr>
        <w:t>Finding</w:t>
      </w:r>
      <w:r w:rsidRPr="00CF6197">
        <w:rPr>
          <w:spacing w:val="-3"/>
          <w:u w:val="single"/>
        </w:rPr>
        <w:t xml:space="preserve"> </w:t>
      </w:r>
      <w:r w:rsidRPr="00CF6197">
        <w:rPr>
          <w:u w:val="single"/>
        </w:rPr>
        <w:t>the</w:t>
      </w:r>
      <w:r w:rsidRPr="00CF6197">
        <w:rPr>
          <w:spacing w:val="-4"/>
          <w:u w:val="single"/>
        </w:rPr>
        <w:t xml:space="preserve"> </w:t>
      </w:r>
      <w:r w:rsidRPr="00CF6197">
        <w:rPr>
          <w:u w:val="single"/>
        </w:rPr>
        <w:t>most</w:t>
      </w:r>
      <w:r w:rsidRPr="00CF6197">
        <w:rPr>
          <w:spacing w:val="-3"/>
          <w:u w:val="single"/>
        </w:rPr>
        <w:t xml:space="preserve"> </w:t>
      </w:r>
      <w:r w:rsidRPr="00CF6197">
        <w:rPr>
          <w:u w:val="single"/>
        </w:rPr>
        <w:t>effective</w:t>
      </w:r>
      <w:r w:rsidRPr="00CF6197">
        <w:rPr>
          <w:spacing w:val="-4"/>
          <w:u w:val="single"/>
        </w:rPr>
        <w:t xml:space="preserve"> </w:t>
      </w:r>
      <w:r w:rsidRPr="00CF6197">
        <w:rPr>
          <w:u w:val="single"/>
        </w:rPr>
        <w:t>treatment</w:t>
      </w:r>
      <w:r w:rsidRPr="00CF6197">
        <w:rPr>
          <w:spacing w:val="-3"/>
          <w:u w:val="single"/>
        </w:rPr>
        <w:t xml:space="preserve"> </w:t>
      </w:r>
      <w:r w:rsidRPr="00CF6197">
        <w:rPr>
          <w:u w:val="single"/>
        </w:rPr>
        <w:t>for</w:t>
      </w:r>
      <w:r w:rsidRPr="00CF6197">
        <w:rPr>
          <w:spacing w:val="-3"/>
          <w:u w:val="single"/>
        </w:rPr>
        <w:t xml:space="preserve"> </w:t>
      </w:r>
      <w:r w:rsidRPr="00CF6197">
        <w:rPr>
          <w:u w:val="single"/>
        </w:rPr>
        <w:t>each</w:t>
      </w:r>
      <w:r w:rsidRPr="00CF6197">
        <w:rPr>
          <w:spacing w:val="-3"/>
          <w:u w:val="single"/>
        </w:rPr>
        <w:t xml:space="preserve"> </w:t>
      </w:r>
      <w:r w:rsidRPr="00CF6197">
        <w:rPr>
          <w:u w:val="single"/>
        </w:rPr>
        <w:t>patient</w:t>
      </w:r>
      <w:r w:rsidRPr="00CF6197">
        <w:rPr>
          <w:spacing w:val="-3"/>
          <w:u w:val="single"/>
        </w:rPr>
        <w:t xml:space="preserve"> </w:t>
      </w:r>
      <w:r w:rsidRPr="00CF6197">
        <w:rPr>
          <w:u w:val="single"/>
        </w:rPr>
        <w:t>is</w:t>
      </w:r>
      <w:r w:rsidRPr="00CF6197">
        <w:rPr>
          <w:spacing w:val="-3"/>
          <w:u w:val="single"/>
        </w:rPr>
        <w:t xml:space="preserve"> </w:t>
      </w:r>
      <w:r w:rsidRPr="00CF6197">
        <w:rPr>
          <w:u w:val="single"/>
        </w:rPr>
        <w:t>extremely</w:t>
      </w:r>
      <w:r w:rsidRPr="00CF6197">
        <w:rPr>
          <w:spacing w:val="-3"/>
          <w:u w:val="single"/>
        </w:rPr>
        <w:t xml:space="preserve"> </w:t>
      </w:r>
      <w:r w:rsidRPr="00CF6197">
        <w:rPr>
          <w:u w:val="single"/>
        </w:rPr>
        <w:t>important</w:t>
      </w:r>
      <w:r w:rsidR="00A34136" w:rsidRPr="00CF6197">
        <w:rPr>
          <w:u w:val="single"/>
        </w:rPr>
        <w:t xml:space="preserve"> for</w:t>
      </w:r>
      <w:r w:rsidR="00A34136" w:rsidRPr="00CF6197">
        <w:rPr>
          <w:spacing w:val="-4"/>
          <w:u w:val="single"/>
        </w:rPr>
        <w:t xml:space="preserve"> </w:t>
      </w:r>
      <w:r w:rsidR="00A34136" w:rsidRPr="00CF6197">
        <w:rPr>
          <w:u w:val="single"/>
        </w:rPr>
        <w:t>restoring</w:t>
      </w:r>
      <w:r w:rsidR="00A34136" w:rsidRPr="00CF6197">
        <w:rPr>
          <w:spacing w:val="-4"/>
          <w:u w:val="single"/>
        </w:rPr>
        <w:t xml:space="preserve"> </w:t>
      </w:r>
      <w:r w:rsidR="00A34136" w:rsidRPr="00CF6197">
        <w:rPr>
          <w:u w:val="single"/>
        </w:rPr>
        <w:t>quality</w:t>
      </w:r>
      <w:r w:rsidR="00A34136" w:rsidRPr="00CF6197">
        <w:rPr>
          <w:spacing w:val="-4"/>
          <w:u w:val="single"/>
        </w:rPr>
        <w:t xml:space="preserve"> </w:t>
      </w:r>
      <w:r w:rsidR="00A34136" w:rsidRPr="00CF6197">
        <w:rPr>
          <w:u w:val="single"/>
        </w:rPr>
        <w:t>of</w:t>
      </w:r>
      <w:r w:rsidR="00A34136" w:rsidRPr="00CF6197">
        <w:rPr>
          <w:spacing w:val="-4"/>
          <w:u w:val="single"/>
        </w:rPr>
        <w:t xml:space="preserve"> </w:t>
      </w:r>
      <w:r w:rsidR="00A34136" w:rsidRPr="00CF6197">
        <w:rPr>
          <w:u w:val="single"/>
        </w:rPr>
        <w:t>life</w:t>
      </w:r>
      <w:r w:rsidR="00A34136" w:rsidRPr="00CF6197">
        <w:rPr>
          <w:spacing w:val="-4"/>
          <w:u w:val="single"/>
        </w:rPr>
        <w:t xml:space="preserve"> </w:t>
      </w:r>
      <w:r w:rsidR="00A34136" w:rsidRPr="00CF6197">
        <w:rPr>
          <w:u w:val="single"/>
        </w:rPr>
        <w:t>and</w:t>
      </w:r>
      <w:r w:rsidR="00A34136" w:rsidRPr="00CF6197">
        <w:rPr>
          <w:spacing w:val="-4"/>
          <w:u w:val="single"/>
        </w:rPr>
        <w:t xml:space="preserve"> </w:t>
      </w:r>
      <w:r w:rsidR="00A34136" w:rsidRPr="00CF6197">
        <w:rPr>
          <w:u w:val="single"/>
        </w:rPr>
        <w:t>preventing</w:t>
      </w:r>
      <w:r w:rsidR="00A34136" w:rsidRPr="00CF6197">
        <w:rPr>
          <w:spacing w:val="-4"/>
          <w:u w:val="single"/>
        </w:rPr>
        <w:t xml:space="preserve"> </w:t>
      </w:r>
      <w:r w:rsidR="00A34136" w:rsidRPr="00CF6197">
        <w:rPr>
          <w:u w:val="single"/>
        </w:rPr>
        <w:t>long-term</w:t>
      </w:r>
      <w:r w:rsidR="00A34136" w:rsidRPr="00CF6197">
        <w:rPr>
          <w:spacing w:val="-4"/>
          <w:u w:val="single"/>
        </w:rPr>
        <w:t xml:space="preserve"> </w:t>
      </w:r>
      <w:r w:rsidR="00A34136" w:rsidRPr="00CF6197">
        <w:rPr>
          <w:u w:val="single"/>
        </w:rPr>
        <w:t>complications</w:t>
      </w:r>
      <w:r w:rsidR="00A34136" w:rsidRPr="00CF6197">
        <w:rPr>
          <w:spacing w:val="-4"/>
          <w:u w:val="single"/>
        </w:rPr>
        <w:t xml:space="preserve"> </w:t>
      </w:r>
      <w:r w:rsidR="00A34136" w:rsidRPr="00CF6197">
        <w:rPr>
          <w:u w:val="single"/>
        </w:rPr>
        <w:t>that</w:t>
      </w:r>
      <w:r w:rsidR="00A34136" w:rsidRPr="00CF6197">
        <w:rPr>
          <w:spacing w:val="-4"/>
          <w:u w:val="single"/>
        </w:rPr>
        <w:t xml:space="preserve"> </w:t>
      </w:r>
      <w:r w:rsidR="00A34136" w:rsidRPr="00CF6197">
        <w:rPr>
          <w:u w:val="single"/>
        </w:rPr>
        <w:t>arise</w:t>
      </w:r>
      <w:r w:rsidR="00A34136" w:rsidRPr="00CF6197">
        <w:rPr>
          <w:spacing w:val="-4"/>
          <w:u w:val="single"/>
        </w:rPr>
        <w:t xml:space="preserve"> </w:t>
      </w:r>
      <w:r w:rsidR="00A34136" w:rsidRPr="00CF6197">
        <w:rPr>
          <w:u w:val="single"/>
        </w:rPr>
        <w:t>from</w:t>
      </w:r>
      <w:r w:rsidR="00A34136" w:rsidRPr="00CF6197">
        <w:rPr>
          <w:spacing w:val="-4"/>
          <w:u w:val="single"/>
        </w:rPr>
        <w:t xml:space="preserve"> </w:t>
      </w:r>
      <w:r w:rsidR="00A34136" w:rsidRPr="00CF6197">
        <w:rPr>
          <w:u w:val="single"/>
        </w:rPr>
        <w:t>long-</w:t>
      </w:r>
      <w:r w:rsidR="00A34136" w:rsidRPr="00CF6197">
        <w:t xml:space="preserve"> </w:t>
      </w:r>
      <w:r w:rsidR="00A34136" w:rsidRPr="00CF6197">
        <w:rPr>
          <w:u w:val="single"/>
        </w:rPr>
        <w:t>standing, poorly controlled disease.</w:t>
      </w:r>
    </w:p>
    <w:p w14:paraId="46CBDA8C" w14:textId="77777777" w:rsidR="005E4AB9" w:rsidRPr="00CF6197" w:rsidRDefault="00000000" w:rsidP="00A34136">
      <w:pPr>
        <w:pStyle w:val="BodyText"/>
        <w:spacing w:before="1"/>
        <w:ind w:left="0"/>
      </w:pPr>
      <w:r w:rsidRPr="00CF6197">
        <w:lastRenderedPageBreak/>
        <w:t>My</w:t>
      </w:r>
      <w:r w:rsidRPr="00CF6197">
        <w:rPr>
          <w:spacing w:val="-2"/>
        </w:rPr>
        <w:t xml:space="preserve"> </w:t>
      </w:r>
      <w:r w:rsidRPr="00CF6197">
        <w:t>recommendation</w:t>
      </w:r>
      <w:r w:rsidRPr="00CF6197">
        <w:rPr>
          <w:spacing w:val="-1"/>
        </w:rPr>
        <w:t xml:space="preserve"> </w:t>
      </w:r>
      <w:r w:rsidRPr="00CF6197">
        <w:t>for</w:t>
      </w:r>
      <w:r w:rsidRPr="00CF6197">
        <w:rPr>
          <w:spacing w:val="-1"/>
        </w:rPr>
        <w:t xml:space="preserve"> </w:t>
      </w:r>
      <w:r w:rsidRPr="00CF6197">
        <w:t>using</w:t>
      </w:r>
      <w:r w:rsidRPr="00CF6197">
        <w:rPr>
          <w:spacing w:val="-1"/>
        </w:rPr>
        <w:t xml:space="preserve"> </w:t>
      </w:r>
      <w:r w:rsidRPr="00CF6197">
        <w:t>tofacitinib</w:t>
      </w:r>
      <w:r w:rsidRPr="00CF6197">
        <w:rPr>
          <w:spacing w:val="-1"/>
        </w:rPr>
        <w:t xml:space="preserve"> </w:t>
      </w:r>
      <w:r w:rsidRPr="00CF6197">
        <w:t>to</w:t>
      </w:r>
      <w:r w:rsidRPr="00CF6197">
        <w:rPr>
          <w:spacing w:val="-1"/>
        </w:rPr>
        <w:t xml:space="preserve"> </w:t>
      </w:r>
      <w:r w:rsidRPr="00CF6197">
        <w:t>treat</w:t>
      </w:r>
      <w:r w:rsidRPr="00CF6197">
        <w:rPr>
          <w:spacing w:val="-2"/>
        </w:rPr>
        <w:t xml:space="preserve"> </w:t>
      </w:r>
      <w:r w:rsidRPr="00CF6197">
        <w:t>this</w:t>
      </w:r>
      <w:r w:rsidRPr="00CF6197">
        <w:rPr>
          <w:spacing w:val="-1"/>
        </w:rPr>
        <w:t xml:space="preserve"> </w:t>
      </w:r>
      <w:r w:rsidRPr="00CF6197">
        <w:t>patient’s</w:t>
      </w:r>
      <w:r w:rsidRPr="00CF6197">
        <w:rPr>
          <w:spacing w:val="-1"/>
        </w:rPr>
        <w:t xml:space="preserve"> </w:t>
      </w:r>
      <w:r w:rsidRPr="00CF6197">
        <w:t>HS</w:t>
      </w:r>
      <w:r w:rsidRPr="00CF6197">
        <w:rPr>
          <w:spacing w:val="-1"/>
        </w:rPr>
        <w:t xml:space="preserve"> </w:t>
      </w:r>
      <w:r w:rsidRPr="00CF6197">
        <w:t>is</w:t>
      </w:r>
      <w:r w:rsidRPr="00CF6197">
        <w:rPr>
          <w:spacing w:val="-1"/>
        </w:rPr>
        <w:t xml:space="preserve"> </w:t>
      </w:r>
      <w:r w:rsidRPr="00CF6197">
        <w:t>based</w:t>
      </w:r>
      <w:r w:rsidRPr="00CF6197">
        <w:rPr>
          <w:spacing w:val="-1"/>
        </w:rPr>
        <w:t xml:space="preserve"> </w:t>
      </w:r>
      <w:r w:rsidRPr="00CF6197">
        <w:rPr>
          <w:spacing w:val="-5"/>
        </w:rPr>
        <w:t>on:</w:t>
      </w:r>
    </w:p>
    <w:p w14:paraId="158C00A2" w14:textId="2882C296" w:rsidR="005E4AB9" w:rsidRPr="00CF6197" w:rsidRDefault="00000000" w:rsidP="00A34136">
      <w:pPr>
        <w:pStyle w:val="ListParagraph"/>
        <w:numPr>
          <w:ilvl w:val="0"/>
          <w:numId w:val="6"/>
        </w:numPr>
        <w:tabs>
          <w:tab w:val="left" w:pos="1539"/>
        </w:tabs>
        <w:spacing w:before="4"/>
        <w:ind w:right="114"/>
        <w:rPr>
          <w:sz w:val="24"/>
          <w:szCs w:val="24"/>
        </w:rPr>
      </w:pPr>
      <w:r w:rsidRPr="00CF6197">
        <w:rPr>
          <w:sz w:val="24"/>
          <w:szCs w:val="24"/>
        </w:rPr>
        <w:t>The</w:t>
      </w:r>
      <w:r w:rsidRPr="00CF6197">
        <w:rPr>
          <w:spacing w:val="-4"/>
          <w:sz w:val="24"/>
          <w:szCs w:val="24"/>
        </w:rPr>
        <w:t xml:space="preserve"> </w:t>
      </w:r>
      <w:r w:rsidRPr="00CF6197">
        <w:rPr>
          <w:sz w:val="24"/>
          <w:szCs w:val="24"/>
        </w:rPr>
        <w:t>patient’s</w:t>
      </w:r>
      <w:r w:rsidRPr="00CF6197">
        <w:rPr>
          <w:spacing w:val="-3"/>
          <w:sz w:val="24"/>
          <w:szCs w:val="24"/>
        </w:rPr>
        <w:t xml:space="preserve"> </w:t>
      </w:r>
      <w:r w:rsidRPr="00CF6197">
        <w:rPr>
          <w:sz w:val="24"/>
          <w:szCs w:val="24"/>
        </w:rPr>
        <w:t>inadequate</w:t>
      </w:r>
      <w:r w:rsidRPr="00CF6197">
        <w:rPr>
          <w:spacing w:val="-4"/>
          <w:sz w:val="24"/>
          <w:szCs w:val="24"/>
        </w:rPr>
        <w:t xml:space="preserve"> </w:t>
      </w:r>
      <w:r w:rsidRPr="00CF6197">
        <w:rPr>
          <w:sz w:val="24"/>
          <w:szCs w:val="24"/>
        </w:rPr>
        <w:t>clinical</w:t>
      </w:r>
      <w:r w:rsidRPr="00CF6197">
        <w:rPr>
          <w:spacing w:val="-3"/>
          <w:sz w:val="24"/>
          <w:szCs w:val="24"/>
        </w:rPr>
        <w:t xml:space="preserve"> </w:t>
      </w:r>
      <w:r w:rsidRPr="00CF6197">
        <w:rPr>
          <w:sz w:val="24"/>
          <w:szCs w:val="24"/>
        </w:rPr>
        <w:t>response</w:t>
      </w:r>
      <w:r w:rsidRPr="00CF6197">
        <w:rPr>
          <w:spacing w:val="-4"/>
          <w:sz w:val="24"/>
          <w:szCs w:val="24"/>
        </w:rPr>
        <w:t xml:space="preserve"> </w:t>
      </w:r>
      <w:r w:rsidRPr="00CF6197">
        <w:rPr>
          <w:sz w:val="24"/>
          <w:szCs w:val="24"/>
        </w:rPr>
        <w:t>to</w:t>
      </w:r>
      <w:r w:rsidRPr="00CF6197">
        <w:rPr>
          <w:spacing w:val="-3"/>
          <w:sz w:val="24"/>
          <w:szCs w:val="24"/>
        </w:rPr>
        <w:t xml:space="preserve"> </w:t>
      </w:r>
      <w:r w:rsidRPr="00CF6197">
        <w:rPr>
          <w:sz w:val="24"/>
          <w:szCs w:val="24"/>
        </w:rPr>
        <w:t>and/or</w:t>
      </w:r>
      <w:r w:rsidRPr="00CF6197">
        <w:rPr>
          <w:spacing w:val="-3"/>
          <w:sz w:val="24"/>
          <w:szCs w:val="24"/>
        </w:rPr>
        <w:t xml:space="preserve"> </w:t>
      </w:r>
      <w:r w:rsidRPr="00CF6197">
        <w:rPr>
          <w:sz w:val="24"/>
          <w:szCs w:val="24"/>
        </w:rPr>
        <w:t>side</w:t>
      </w:r>
      <w:r w:rsidRPr="00CF6197">
        <w:rPr>
          <w:spacing w:val="-4"/>
          <w:sz w:val="24"/>
          <w:szCs w:val="24"/>
        </w:rPr>
        <w:t xml:space="preserve"> </w:t>
      </w:r>
      <w:r w:rsidRPr="00CF6197">
        <w:rPr>
          <w:sz w:val="24"/>
          <w:szCs w:val="24"/>
        </w:rPr>
        <w:t>effects</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b/>
          <w:bCs/>
          <w:sz w:val="24"/>
          <w:szCs w:val="24"/>
        </w:rPr>
        <w:t>[adalimumab</w:t>
      </w:r>
      <w:r w:rsidRPr="00CF6197">
        <w:rPr>
          <w:b/>
          <w:bCs/>
          <w:spacing w:val="-3"/>
          <w:sz w:val="24"/>
          <w:szCs w:val="24"/>
        </w:rPr>
        <w:t xml:space="preserve"> </w:t>
      </w:r>
      <w:r w:rsidRPr="00CF6197">
        <w:rPr>
          <w:b/>
          <w:bCs/>
          <w:sz w:val="24"/>
          <w:szCs w:val="24"/>
        </w:rPr>
        <w:t>and other drugs],</w:t>
      </w:r>
      <w:r w:rsidRPr="00CF6197">
        <w:rPr>
          <w:sz w:val="24"/>
          <w:szCs w:val="24"/>
        </w:rPr>
        <w:t xml:space="preserve"> and</w:t>
      </w:r>
    </w:p>
    <w:p w14:paraId="3700FD2D" w14:textId="3AB7BFBE" w:rsidR="005E4AB9" w:rsidRPr="00CF6197" w:rsidRDefault="00000000" w:rsidP="00A34136">
      <w:pPr>
        <w:pStyle w:val="ListParagraph"/>
        <w:numPr>
          <w:ilvl w:val="0"/>
          <w:numId w:val="6"/>
        </w:numPr>
        <w:tabs>
          <w:tab w:val="left" w:pos="1539"/>
        </w:tabs>
        <w:spacing w:before="4"/>
        <w:ind w:right="106"/>
        <w:rPr>
          <w:sz w:val="24"/>
          <w:szCs w:val="24"/>
        </w:rPr>
      </w:pPr>
      <w:r w:rsidRPr="00CF6197">
        <w:rPr>
          <w:sz w:val="24"/>
          <w:szCs w:val="24"/>
        </w:rPr>
        <w:t xml:space="preserve">Scientific rationale and emerging clinical evidence. HS has known disease signatures associated with elevated JAK/STAT signaling, </w:t>
      </w:r>
      <w:proofErr w:type="gramStart"/>
      <w:r w:rsidRPr="00CF6197">
        <w:rPr>
          <w:sz w:val="24"/>
          <w:szCs w:val="24"/>
        </w:rPr>
        <w:t>similar to</w:t>
      </w:r>
      <w:proofErr w:type="gramEnd"/>
      <w:r w:rsidRPr="00CF6197">
        <w:rPr>
          <w:sz w:val="24"/>
          <w:szCs w:val="24"/>
        </w:rPr>
        <w:t xml:space="preserve"> other conditions such as inflammatory bowel disease and psoriatic arthritis – for which tofacitinib is currently approved. Tofacitinib is a JAK inhibitor, which interferes with the JAK-STAT signaling pathway, thus suppressing inflammatory cytokines that are implicated in HS pathogenesis.</w:t>
      </w:r>
      <w:r w:rsidRPr="00CF6197">
        <w:rPr>
          <w:position w:val="5"/>
          <w:sz w:val="24"/>
          <w:szCs w:val="24"/>
          <w:vertAlign w:val="superscript"/>
        </w:rPr>
        <w:t>9</w:t>
      </w:r>
      <w:r w:rsidRPr="00CF6197">
        <w:rPr>
          <w:spacing w:val="40"/>
          <w:position w:val="5"/>
          <w:sz w:val="24"/>
          <w:szCs w:val="24"/>
        </w:rPr>
        <w:t xml:space="preserve"> </w:t>
      </w:r>
      <w:r w:rsidRPr="00CF6197">
        <w:rPr>
          <w:sz w:val="24"/>
          <w:szCs w:val="24"/>
        </w:rPr>
        <w:t>A</w:t>
      </w:r>
      <w:r w:rsidRPr="00CF6197">
        <w:rPr>
          <w:spacing w:val="-3"/>
          <w:sz w:val="24"/>
          <w:szCs w:val="24"/>
        </w:rPr>
        <w:t xml:space="preserve"> </w:t>
      </w:r>
      <w:r w:rsidRPr="00CF6197">
        <w:rPr>
          <w:sz w:val="24"/>
          <w:szCs w:val="24"/>
        </w:rPr>
        <w:t>paper</w:t>
      </w:r>
      <w:r w:rsidRPr="00CF6197">
        <w:rPr>
          <w:spacing w:val="-3"/>
          <w:sz w:val="24"/>
          <w:szCs w:val="24"/>
        </w:rPr>
        <w:t xml:space="preserve"> </w:t>
      </w:r>
      <w:r w:rsidRPr="00CF6197">
        <w:rPr>
          <w:sz w:val="24"/>
          <w:szCs w:val="24"/>
        </w:rPr>
        <w:t>described</w:t>
      </w:r>
      <w:r w:rsidRPr="00CF6197">
        <w:rPr>
          <w:spacing w:val="-3"/>
          <w:sz w:val="24"/>
          <w:szCs w:val="24"/>
        </w:rPr>
        <w:t xml:space="preserve"> </w:t>
      </w:r>
      <w:r w:rsidRPr="00CF6197">
        <w:rPr>
          <w:sz w:val="24"/>
          <w:szCs w:val="24"/>
        </w:rPr>
        <w:t>two</w:t>
      </w:r>
      <w:r w:rsidRPr="00CF6197">
        <w:rPr>
          <w:spacing w:val="-3"/>
          <w:sz w:val="24"/>
          <w:szCs w:val="24"/>
        </w:rPr>
        <w:t xml:space="preserve"> </w:t>
      </w:r>
      <w:r w:rsidRPr="00CF6197">
        <w:rPr>
          <w:sz w:val="24"/>
          <w:szCs w:val="24"/>
        </w:rPr>
        <w:t>patients</w:t>
      </w:r>
      <w:r w:rsidRPr="00CF6197">
        <w:rPr>
          <w:spacing w:val="-3"/>
          <w:sz w:val="24"/>
          <w:szCs w:val="24"/>
        </w:rPr>
        <w:t xml:space="preserve"> </w:t>
      </w:r>
      <w:r w:rsidRPr="00CF6197">
        <w:rPr>
          <w:sz w:val="24"/>
          <w:szCs w:val="24"/>
        </w:rPr>
        <w:t>with</w:t>
      </w:r>
      <w:r w:rsidRPr="00CF6197">
        <w:rPr>
          <w:spacing w:val="-3"/>
          <w:sz w:val="24"/>
          <w:szCs w:val="24"/>
        </w:rPr>
        <w:t xml:space="preserve"> </w:t>
      </w:r>
      <w:r w:rsidRPr="00CF6197">
        <w:rPr>
          <w:sz w:val="24"/>
          <w:szCs w:val="24"/>
        </w:rPr>
        <w:t>severe</w:t>
      </w:r>
      <w:r w:rsidRPr="00CF6197">
        <w:rPr>
          <w:spacing w:val="-4"/>
          <w:sz w:val="24"/>
          <w:szCs w:val="24"/>
        </w:rPr>
        <w:t xml:space="preserve"> </w:t>
      </w:r>
      <w:r w:rsidRPr="00CF6197">
        <w:rPr>
          <w:sz w:val="24"/>
          <w:szCs w:val="24"/>
        </w:rPr>
        <w:t>HS</w:t>
      </w:r>
      <w:r w:rsidRPr="00CF6197">
        <w:rPr>
          <w:spacing w:val="-3"/>
          <w:sz w:val="24"/>
          <w:szCs w:val="24"/>
        </w:rPr>
        <w:t xml:space="preserve"> </w:t>
      </w:r>
      <w:r w:rsidRPr="00CF6197">
        <w:rPr>
          <w:sz w:val="24"/>
          <w:szCs w:val="24"/>
        </w:rPr>
        <w:t>(refractory</w:t>
      </w:r>
      <w:r w:rsidRPr="00CF6197">
        <w:rPr>
          <w:spacing w:val="-3"/>
          <w:sz w:val="24"/>
          <w:szCs w:val="24"/>
        </w:rPr>
        <w:t xml:space="preserve"> </w:t>
      </w:r>
      <w:r w:rsidRPr="00CF6197">
        <w:rPr>
          <w:sz w:val="24"/>
          <w:szCs w:val="24"/>
        </w:rPr>
        <w:t>to</w:t>
      </w:r>
      <w:r w:rsidRPr="00CF6197">
        <w:rPr>
          <w:spacing w:val="-3"/>
          <w:sz w:val="24"/>
          <w:szCs w:val="24"/>
        </w:rPr>
        <w:t xml:space="preserve"> </w:t>
      </w:r>
      <w:r w:rsidRPr="00CF6197">
        <w:rPr>
          <w:sz w:val="24"/>
          <w:szCs w:val="24"/>
        </w:rPr>
        <w:t>multiple</w:t>
      </w:r>
      <w:r w:rsidRPr="00CF6197">
        <w:rPr>
          <w:spacing w:val="-4"/>
          <w:sz w:val="24"/>
          <w:szCs w:val="24"/>
        </w:rPr>
        <w:t xml:space="preserve"> </w:t>
      </w:r>
      <w:r w:rsidRPr="00CF6197">
        <w:rPr>
          <w:sz w:val="24"/>
          <w:szCs w:val="24"/>
        </w:rPr>
        <w:t>biologics,</w:t>
      </w:r>
      <w:r w:rsidRPr="00CF6197">
        <w:rPr>
          <w:spacing w:val="-3"/>
          <w:sz w:val="24"/>
          <w:szCs w:val="24"/>
        </w:rPr>
        <w:t xml:space="preserve"> </w:t>
      </w:r>
      <w:r w:rsidRPr="00CF6197">
        <w:rPr>
          <w:sz w:val="24"/>
          <w:szCs w:val="24"/>
        </w:rPr>
        <w:t>antibiotics, immunosuppressants) who had positive treatment response to tofacitinib with improved clinical status of their HS as well as quality of life.</w:t>
      </w:r>
      <w:r w:rsidRPr="00CF6197">
        <w:rPr>
          <w:position w:val="5"/>
          <w:sz w:val="24"/>
          <w:szCs w:val="24"/>
          <w:vertAlign w:val="superscript"/>
        </w:rPr>
        <w:t>9</w:t>
      </w:r>
    </w:p>
    <w:p w14:paraId="3BFD7546" w14:textId="051E563E" w:rsidR="005E4AB9" w:rsidRPr="00CF6197" w:rsidRDefault="00000000" w:rsidP="00A34136">
      <w:pPr>
        <w:pStyle w:val="ListParagraph"/>
        <w:numPr>
          <w:ilvl w:val="0"/>
          <w:numId w:val="6"/>
        </w:numPr>
        <w:tabs>
          <w:tab w:val="left" w:pos="1539"/>
        </w:tabs>
        <w:ind w:right="307"/>
        <w:rPr>
          <w:sz w:val="24"/>
          <w:szCs w:val="24"/>
        </w:rPr>
      </w:pPr>
      <w:r w:rsidRPr="00CF6197">
        <w:rPr>
          <w:sz w:val="24"/>
          <w:szCs w:val="24"/>
        </w:rPr>
        <w:t>Additionally, a recent paper also described two patients with severe HS (also refractory</w:t>
      </w:r>
      <w:r w:rsidRPr="00CF6197">
        <w:rPr>
          <w:spacing w:val="-4"/>
          <w:sz w:val="24"/>
          <w:szCs w:val="24"/>
        </w:rPr>
        <w:t xml:space="preserve"> </w:t>
      </w:r>
      <w:r w:rsidRPr="00CF6197">
        <w:rPr>
          <w:sz w:val="24"/>
          <w:szCs w:val="24"/>
        </w:rPr>
        <w:t>to</w:t>
      </w:r>
      <w:r w:rsidRPr="00CF6197">
        <w:rPr>
          <w:spacing w:val="-4"/>
          <w:sz w:val="24"/>
          <w:szCs w:val="24"/>
        </w:rPr>
        <w:t xml:space="preserve"> </w:t>
      </w:r>
      <w:r w:rsidRPr="00CF6197">
        <w:rPr>
          <w:sz w:val="24"/>
          <w:szCs w:val="24"/>
        </w:rPr>
        <w:t>standard</w:t>
      </w:r>
      <w:r w:rsidRPr="00CF6197">
        <w:rPr>
          <w:spacing w:val="-4"/>
          <w:sz w:val="24"/>
          <w:szCs w:val="24"/>
        </w:rPr>
        <w:t xml:space="preserve"> </w:t>
      </w:r>
      <w:r w:rsidRPr="00CF6197">
        <w:rPr>
          <w:sz w:val="24"/>
          <w:szCs w:val="24"/>
        </w:rPr>
        <w:t>HS</w:t>
      </w:r>
      <w:r w:rsidRPr="00CF6197">
        <w:rPr>
          <w:spacing w:val="-4"/>
          <w:sz w:val="24"/>
          <w:szCs w:val="24"/>
        </w:rPr>
        <w:t xml:space="preserve"> </w:t>
      </w:r>
      <w:r w:rsidRPr="00CF6197">
        <w:rPr>
          <w:sz w:val="24"/>
          <w:szCs w:val="24"/>
        </w:rPr>
        <w:t>medications)</w:t>
      </w:r>
      <w:r w:rsidRPr="00CF6197">
        <w:rPr>
          <w:spacing w:val="-4"/>
          <w:sz w:val="24"/>
          <w:szCs w:val="24"/>
        </w:rPr>
        <w:t xml:space="preserve"> </w:t>
      </w:r>
      <w:r w:rsidRPr="00CF6197">
        <w:rPr>
          <w:sz w:val="24"/>
          <w:szCs w:val="24"/>
        </w:rPr>
        <w:t>who</w:t>
      </w:r>
      <w:r w:rsidRPr="00CF6197">
        <w:rPr>
          <w:spacing w:val="-4"/>
          <w:sz w:val="24"/>
          <w:szCs w:val="24"/>
        </w:rPr>
        <w:t xml:space="preserve"> </w:t>
      </w:r>
      <w:r w:rsidRPr="00CF6197">
        <w:rPr>
          <w:sz w:val="24"/>
          <w:szCs w:val="24"/>
        </w:rPr>
        <w:t>showed</w:t>
      </w:r>
      <w:r w:rsidRPr="00CF6197">
        <w:rPr>
          <w:spacing w:val="-4"/>
          <w:sz w:val="24"/>
          <w:szCs w:val="24"/>
        </w:rPr>
        <w:t xml:space="preserve"> </w:t>
      </w:r>
      <w:r w:rsidRPr="00CF6197">
        <w:rPr>
          <w:sz w:val="24"/>
          <w:szCs w:val="24"/>
        </w:rPr>
        <w:t>decreased</w:t>
      </w:r>
      <w:r w:rsidRPr="00CF6197">
        <w:rPr>
          <w:spacing w:val="-4"/>
          <w:sz w:val="24"/>
          <w:szCs w:val="24"/>
        </w:rPr>
        <w:t xml:space="preserve"> </w:t>
      </w:r>
      <w:r w:rsidRPr="00CF6197">
        <w:rPr>
          <w:sz w:val="24"/>
          <w:szCs w:val="24"/>
        </w:rPr>
        <w:t>inflammation,</w:t>
      </w:r>
      <w:r w:rsidRPr="00CF6197">
        <w:rPr>
          <w:spacing w:val="-4"/>
          <w:sz w:val="24"/>
          <w:szCs w:val="24"/>
        </w:rPr>
        <w:t xml:space="preserve"> </w:t>
      </w:r>
      <w:r w:rsidRPr="00CF6197">
        <w:rPr>
          <w:sz w:val="24"/>
          <w:szCs w:val="24"/>
        </w:rPr>
        <w:t>lesions,</w:t>
      </w:r>
      <w:r w:rsidRPr="00CF6197">
        <w:rPr>
          <w:spacing w:val="-4"/>
          <w:sz w:val="24"/>
          <w:szCs w:val="24"/>
        </w:rPr>
        <w:t xml:space="preserve"> </w:t>
      </w:r>
      <w:r w:rsidRPr="00CF6197">
        <w:rPr>
          <w:sz w:val="24"/>
          <w:szCs w:val="24"/>
        </w:rPr>
        <w:t>and pain when placed on tofacitinib.</w:t>
      </w:r>
      <w:r w:rsidRPr="00CF6197">
        <w:rPr>
          <w:position w:val="5"/>
          <w:sz w:val="24"/>
          <w:szCs w:val="24"/>
          <w:vertAlign w:val="superscript"/>
        </w:rPr>
        <w:t>13</w:t>
      </w:r>
    </w:p>
    <w:p w14:paraId="0588D4AD" w14:textId="5C2F6E3B" w:rsidR="005E4AB9" w:rsidRPr="00CF6197" w:rsidRDefault="00000000" w:rsidP="00A34136">
      <w:pPr>
        <w:pStyle w:val="ListParagraph"/>
        <w:numPr>
          <w:ilvl w:val="0"/>
          <w:numId w:val="6"/>
        </w:numPr>
        <w:tabs>
          <w:tab w:val="left" w:pos="1539"/>
        </w:tabs>
        <w:ind w:right="296"/>
        <w:rPr>
          <w:sz w:val="24"/>
          <w:szCs w:val="24"/>
        </w:rPr>
      </w:pPr>
      <w:r w:rsidRPr="00CF6197">
        <w:rPr>
          <w:sz w:val="24"/>
          <w:szCs w:val="24"/>
        </w:rPr>
        <w:t>JAK inhibitors are being described as an emerging medical treatment</w:t>
      </w:r>
      <w:r w:rsidRPr="00CF6197">
        <w:rPr>
          <w:position w:val="5"/>
          <w:sz w:val="24"/>
          <w:szCs w:val="24"/>
          <w:vertAlign w:val="superscript"/>
        </w:rPr>
        <w:t>10</w:t>
      </w:r>
      <w:r w:rsidRPr="00CF6197">
        <w:rPr>
          <w:spacing w:val="37"/>
          <w:position w:val="5"/>
          <w:sz w:val="24"/>
          <w:szCs w:val="24"/>
        </w:rPr>
        <w:t xml:space="preserve"> </w:t>
      </w:r>
      <w:r w:rsidRPr="00CF6197">
        <w:rPr>
          <w:sz w:val="24"/>
          <w:szCs w:val="24"/>
        </w:rPr>
        <w:t>for HS and there are two clinical trials evaluating the safety and efficacy of JAK inhibitors for the management</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moderate</w:t>
      </w:r>
      <w:r w:rsidRPr="00CF6197">
        <w:rPr>
          <w:spacing w:val="-4"/>
          <w:sz w:val="24"/>
          <w:szCs w:val="24"/>
        </w:rPr>
        <w:t xml:space="preserve"> </w:t>
      </w:r>
      <w:r w:rsidRPr="00CF6197">
        <w:rPr>
          <w:sz w:val="24"/>
          <w:szCs w:val="24"/>
        </w:rPr>
        <w:t>to</w:t>
      </w:r>
      <w:r w:rsidRPr="00CF6197">
        <w:rPr>
          <w:spacing w:val="-3"/>
          <w:sz w:val="24"/>
          <w:szCs w:val="24"/>
        </w:rPr>
        <w:t xml:space="preserve"> </w:t>
      </w:r>
      <w:r w:rsidRPr="00CF6197">
        <w:rPr>
          <w:sz w:val="24"/>
          <w:szCs w:val="24"/>
        </w:rPr>
        <w:t>severe</w:t>
      </w:r>
      <w:r w:rsidRPr="00CF6197">
        <w:rPr>
          <w:spacing w:val="-4"/>
          <w:sz w:val="24"/>
          <w:szCs w:val="24"/>
        </w:rPr>
        <w:t xml:space="preserve"> </w:t>
      </w:r>
      <w:r w:rsidRPr="00CF6197">
        <w:rPr>
          <w:sz w:val="24"/>
          <w:szCs w:val="24"/>
        </w:rPr>
        <w:t>HS</w:t>
      </w:r>
      <w:r w:rsidRPr="00CF6197">
        <w:rPr>
          <w:position w:val="5"/>
          <w:sz w:val="24"/>
          <w:szCs w:val="24"/>
          <w:vertAlign w:val="superscript"/>
        </w:rPr>
        <w:t>11,</w:t>
      </w:r>
      <w:r w:rsidRPr="00CF6197">
        <w:rPr>
          <w:spacing w:val="-2"/>
          <w:position w:val="5"/>
          <w:sz w:val="24"/>
          <w:szCs w:val="24"/>
          <w:vertAlign w:val="superscript"/>
        </w:rPr>
        <w:t xml:space="preserve"> </w:t>
      </w:r>
      <w:r w:rsidRPr="00CF6197">
        <w:rPr>
          <w:position w:val="5"/>
          <w:sz w:val="24"/>
          <w:szCs w:val="24"/>
          <w:vertAlign w:val="superscript"/>
        </w:rPr>
        <w:t>12</w:t>
      </w:r>
      <w:r w:rsidRPr="00CF6197">
        <w:rPr>
          <w:spacing w:val="33"/>
          <w:position w:val="5"/>
          <w:sz w:val="24"/>
          <w:szCs w:val="24"/>
          <w:vertAlign w:val="superscript"/>
        </w:rPr>
        <w:t xml:space="preserve"> </w:t>
      </w:r>
      <w:r w:rsidRPr="00CF6197">
        <w:rPr>
          <w:sz w:val="24"/>
          <w:szCs w:val="24"/>
        </w:rPr>
        <w:t>and</w:t>
      </w:r>
      <w:r w:rsidRPr="00CF6197">
        <w:rPr>
          <w:spacing w:val="-3"/>
          <w:sz w:val="24"/>
          <w:szCs w:val="24"/>
        </w:rPr>
        <w:t xml:space="preserve"> </w:t>
      </w:r>
      <w:r w:rsidRPr="00CF6197">
        <w:rPr>
          <w:sz w:val="24"/>
          <w:szCs w:val="24"/>
        </w:rPr>
        <w:t>another</w:t>
      </w:r>
      <w:r w:rsidRPr="00CF6197">
        <w:rPr>
          <w:spacing w:val="-3"/>
          <w:sz w:val="24"/>
          <w:szCs w:val="24"/>
        </w:rPr>
        <w:t xml:space="preserve"> </w:t>
      </w:r>
      <w:r w:rsidRPr="00CF6197">
        <w:rPr>
          <w:sz w:val="24"/>
          <w:szCs w:val="24"/>
        </w:rPr>
        <w:t>clinical</w:t>
      </w:r>
      <w:r w:rsidRPr="00CF6197">
        <w:rPr>
          <w:spacing w:val="-3"/>
          <w:sz w:val="24"/>
          <w:szCs w:val="24"/>
        </w:rPr>
        <w:t xml:space="preserve"> </w:t>
      </w:r>
      <w:r w:rsidRPr="00CF6197">
        <w:rPr>
          <w:sz w:val="24"/>
          <w:szCs w:val="24"/>
        </w:rPr>
        <w:t>trial</w:t>
      </w:r>
      <w:r w:rsidRPr="00CF6197">
        <w:rPr>
          <w:spacing w:val="-3"/>
          <w:sz w:val="24"/>
          <w:szCs w:val="24"/>
        </w:rPr>
        <w:t xml:space="preserve"> </w:t>
      </w:r>
      <w:r w:rsidRPr="00CF6197">
        <w:rPr>
          <w:sz w:val="24"/>
          <w:szCs w:val="24"/>
        </w:rPr>
        <w:t>analyzing</w:t>
      </w:r>
      <w:r w:rsidRPr="00CF6197">
        <w:rPr>
          <w:spacing w:val="-3"/>
          <w:sz w:val="24"/>
          <w:szCs w:val="24"/>
        </w:rPr>
        <w:t xml:space="preserve"> </w:t>
      </w:r>
      <w:r w:rsidRPr="00CF6197">
        <w:rPr>
          <w:sz w:val="24"/>
          <w:szCs w:val="24"/>
        </w:rPr>
        <w:t>the</w:t>
      </w:r>
      <w:r w:rsidRPr="00CF6197">
        <w:rPr>
          <w:spacing w:val="-4"/>
          <w:sz w:val="24"/>
          <w:szCs w:val="24"/>
        </w:rPr>
        <w:t xml:space="preserve"> </w:t>
      </w:r>
      <w:r w:rsidRPr="00CF6197">
        <w:rPr>
          <w:sz w:val="24"/>
          <w:szCs w:val="24"/>
        </w:rPr>
        <w:t>effect</w:t>
      </w:r>
      <w:r w:rsidRPr="00CF6197">
        <w:rPr>
          <w:spacing w:val="-3"/>
          <w:sz w:val="24"/>
          <w:szCs w:val="24"/>
        </w:rPr>
        <w:t xml:space="preserve"> </w:t>
      </w:r>
      <w:r w:rsidRPr="00CF6197">
        <w:rPr>
          <w:sz w:val="24"/>
          <w:szCs w:val="24"/>
        </w:rPr>
        <w:t>of tofacitinib on HS in patients with down syndrome.</w:t>
      </w:r>
      <w:r w:rsidRPr="00CF6197">
        <w:rPr>
          <w:position w:val="5"/>
          <w:sz w:val="24"/>
          <w:szCs w:val="24"/>
          <w:vertAlign w:val="superscript"/>
        </w:rPr>
        <w:t>14</w:t>
      </w:r>
    </w:p>
    <w:p w14:paraId="6D53A6F2" w14:textId="7D7A89F2" w:rsidR="005E4AB9" w:rsidRPr="00CF6197" w:rsidRDefault="00000000" w:rsidP="00A34136">
      <w:pPr>
        <w:pStyle w:val="ListParagraph"/>
        <w:numPr>
          <w:ilvl w:val="0"/>
          <w:numId w:val="6"/>
        </w:numPr>
        <w:tabs>
          <w:tab w:val="left" w:pos="1539"/>
        </w:tabs>
        <w:ind w:right="1111"/>
        <w:rPr>
          <w:b/>
          <w:sz w:val="24"/>
          <w:szCs w:val="24"/>
        </w:rPr>
      </w:pPr>
      <w:r w:rsidRPr="00CF6197">
        <w:rPr>
          <w:b/>
          <w:sz w:val="24"/>
          <w:szCs w:val="24"/>
        </w:rPr>
        <w:t>[</w:t>
      </w:r>
      <w:r w:rsidRPr="00CF6197">
        <w:rPr>
          <w:b/>
          <w:i/>
          <w:sz w:val="24"/>
          <w:szCs w:val="24"/>
        </w:rPr>
        <w:t>If</w:t>
      </w:r>
      <w:r w:rsidRPr="00CF6197">
        <w:rPr>
          <w:b/>
          <w:i/>
          <w:spacing w:val="-4"/>
          <w:sz w:val="24"/>
          <w:szCs w:val="24"/>
        </w:rPr>
        <w:t xml:space="preserve"> </w:t>
      </w:r>
      <w:r w:rsidRPr="00CF6197">
        <w:rPr>
          <w:b/>
          <w:i/>
          <w:sz w:val="24"/>
          <w:szCs w:val="24"/>
        </w:rPr>
        <w:t>applicable</w:t>
      </w:r>
      <w:r w:rsidRPr="00CF6197">
        <w:rPr>
          <w:b/>
          <w:i/>
          <w:spacing w:val="-5"/>
          <w:sz w:val="24"/>
          <w:szCs w:val="24"/>
        </w:rPr>
        <w:t xml:space="preserve"> </w:t>
      </w:r>
      <w:r w:rsidRPr="00CF6197">
        <w:rPr>
          <w:b/>
          <w:i/>
          <w:sz w:val="24"/>
          <w:szCs w:val="24"/>
        </w:rPr>
        <w:t>can</w:t>
      </w:r>
      <w:r w:rsidRPr="00CF6197">
        <w:rPr>
          <w:b/>
          <w:i/>
          <w:spacing w:val="-4"/>
          <w:sz w:val="24"/>
          <w:szCs w:val="24"/>
        </w:rPr>
        <w:t xml:space="preserve"> </w:t>
      </w:r>
      <w:r w:rsidRPr="00CF6197">
        <w:rPr>
          <w:b/>
          <w:i/>
          <w:sz w:val="24"/>
          <w:szCs w:val="24"/>
        </w:rPr>
        <w:t>include</w:t>
      </w:r>
      <w:r w:rsidRPr="00CF6197">
        <w:rPr>
          <w:b/>
          <w:i/>
          <w:spacing w:val="-5"/>
          <w:sz w:val="24"/>
          <w:szCs w:val="24"/>
        </w:rPr>
        <w:t xml:space="preserve"> </w:t>
      </w:r>
      <w:r w:rsidRPr="00CF6197">
        <w:rPr>
          <w:b/>
          <w:sz w:val="24"/>
          <w:szCs w:val="24"/>
        </w:rPr>
        <w:t>-</w:t>
      </w:r>
      <w:r w:rsidRPr="00CF6197">
        <w:rPr>
          <w:b/>
          <w:spacing w:val="-4"/>
          <w:sz w:val="24"/>
          <w:szCs w:val="24"/>
        </w:rPr>
        <w:t xml:space="preserve"> </w:t>
      </w:r>
      <w:r w:rsidRPr="00CF6197">
        <w:rPr>
          <w:b/>
          <w:sz w:val="24"/>
          <w:szCs w:val="24"/>
        </w:rPr>
        <w:t>As</w:t>
      </w:r>
      <w:r w:rsidRPr="00CF6197">
        <w:rPr>
          <w:b/>
          <w:spacing w:val="-4"/>
          <w:sz w:val="24"/>
          <w:szCs w:val="24"/>
        </w:rPr>
        <w:t xml:space="preserve"> </w:t>
      </w:r>
      <w:r w:rsidRPr="00CF6197">
        <w:rPr>
          <w:b/>
          <w:sz w:val="24"/>
          <w:szCs w:val="24"/>
        </w:rPr>
        <w:t>well</w:t>
      </w:r>
      <w:r w:rsidRPr="00CF6197">
        <w:rPr>
          <w:b/>
          <w:spacing w:val="-4"/>
          <w:sz w:val="24"/>
          <w:szCs w:val="24"/>
        </w:rPr>
        <w:t xml:space="preserve"> </w:t>
      </w:r>
      <w:r w:rsidRPr="00CF6197">
        <w:rPr>
          <w:b/>
          <w:sz w:val="24"/>
          <w:szCs w:val="24"/>
        </w:rPr>
        <w:t>as</w:t>
      </w:r>
      <w:r w:rsidRPr="00CF6197">
        <w:rPr>
          <w:b/>
          <w:spacing w:val="-4"/>
          <w:sz w:val="24"/>
          <w:szCs w:val="24"/>
        </w:rPr>
        <w:t xml:space="preserve"> </w:t>
      </w:r>
      <w:r w:rsidRPr="00CF6197">
        <w:rPr>
          <w:b/>
          <w:sz w:val="24"/>
          <w:szCs w:val="24"/>
        </w:rPr>
        <w:t>personal</w:t>
      </w:r>
      <w:r w:rsidRPr="00CF6197">
        <w:rPr>
          <w:b/>
          <w:spacing w:val="-4"/>
          <w:sz w:val="24"/>
          <w:szCs w:val="24"/>
        </w:rPr>
        <w:t xml:space="preserve"> </w:t>
      </w:r>
      <w:r w:rsidRPr="00CF6197">
        <w:rPr>
          <w:b/>
          <w:sz w:val="24"/>
          <w:szCs w:val="24"/>
        </w:rPr>
        <w:t>experiences</w:t>
      </w:r>
      <w:r w:rsidRPr="00CF6197">
        <w:rPr>
          <w:b/>
          <w:spacing w:val="-4"/>
          <w:sz w:val="24"/>
          <w:szCs w:val="24"/>
        </w:rPr>
        <w:t xml:space="preserve"> </w:t>
      </w:r>
      <w:r w:rsidRPr="00CF6197">
        <w:rPr>
          <w:b/>
          <w:sz w:val="24"/>
          <w:szCs w:val="24"/>
        </w:rPr>
        <w:t>using</w:t>
      </w:r>
      <w:r w:rsidRPr="00CF6197">
        <w:rPr>
          <w:b/>
          <w:spacing w:val="-4"/>
          <w:sz w:val="24"/>
          <w:szCs w:val="24"/>
        </w:rPr>
        <w:t xml:space="preserve"> </w:t>
      </w:r>
      <w:r w:rsidRPr="00CF6197">
        <w:rPr>
          <w:b/>
          <w:sz w:val="24"/>
          <w:szCs w:val="24"/>
        </w:rPr>
        <w:t>JAK inhibitors in similar cases].</w:t>
      </w:r>
    </w:p>
    <w:p w14:paraId="19EB9C8B" w14:textId="77777777" w:rsidR="00A34136" w:rsidRPr="00CF6197" w:rsidRDefault="00A34136" w:rsidP="00A34136">
      <w:pPr>
        <w:ind w:right="-180"/>
        <w:rPr>
          <w:sz w:val="24"/>
          <w:szCs w:val="24"/>
        </w:rPr>
      </w:pPr>
    </w:p>
    <w:p w14:paraId="45F9C066" w14:textId="2267DED9" w:rsidR="00A34136" w:rsidRPr="00CF6197" w:rsidRDefault="00A34136" w:rsidP="00A34136">
      <w:pPr>
        <w:ind w:right="-180"/>
        <w:rPr>
          <w:sz w:val="24"/>
          <w:szCs w:val="24"/>
          <w:u w:val="single"/>
        </w:rPr>
      </w:pPr>
      <w:r w:rsidRPr="00CF6197">
        <w:rPr>
          <w:sz w:val="24"/>
          <w:szCs w:val="24"/>
        </w:rPr>
        <w:t xml:space="preserve">In my clinical opinion as a dermatologist, supported by the medical literature described above, I believe that the combination of prior failed treatments, medical comorbidities, and contraindications listed above, </w:t>
      </w:r>
      <w:r w:rsidRPr="00CF6197">
        <w:rPr>
          <w:sz w:val="24"/>
          <w:szCs w:val="24"/>
          <w:u w:val="single"/>
        </w:rPr>
        <w:t xml:space="preserve">tofacitinib is the most appropriate next step in treating this patient’s HS and restoring their quality of life. </w:t>
      </w:r>
    </w:p>
    <w:p w14:paraId="75A81157" w14:textId="77777777" w:rsidR="00A34136" w:rsidRPr="00CF6197" w:rsidRDefault="00A34136" w:rsidP="00A34136">
      <w:pPr>
        <w:rPr>
          <w:sz w:val="24"/>
          <w:szCs w:val="24"/>
        </w:rPr>
      </w:pPr>
    </w:p>
    <w:p w14:paraId="1956D064" w14:textId="487C0CCF" w:rsidR="00A34136" w:rsidRPr="00CF6197" w:rsidRDefault="00A34136" w:rsidP="00A34136">
      <w:pPr>
        <w:rPr>
          <w:b/>
          <w:sz w:val="24"/>
          <w:szCs w:val="24"/>
        </w:rPr>
      </w:pPr>
      <w:r w:rsidRPr="00CF6197">
        <w:rPr>
          <w:sz w:val="24"/>
          <w:szCs w:val="24"/>
        </w:rPr>
        <w:t xml:space="preserve">I would appreciate your prompt reconsideration of this denial. This patient will clearly continue to suffer without treatment and no other superior or equivalent options exist at this point. </w:t>
      </w:r>
      <w:r w:rsidRPr="00CF6197">
        <w:rPr>
          <w:b/>
          <w:sz w:val="24"/>
          <w:szCs w:val="24"/>
        </w:rPr>
        <w:t>In my experience caring for patients with severe HS, without appropriate therapies like tofacitinib, patients require inpatient admissions and ED visits for intravenous antibiotics and emergent surgeries.</w:t>
      </w:r>
    </w:p>
    <w:p w14:paraId="5FA42788" w14:textId="77777777" w:rsidR="00A34136" w:rsidRPr="00CF6197" w:rsidRDefault="00A34136" w:rsidP="00A34136">
      <w:pPr>
        <w:rPr>
          <w:sz w:val="24"/>
          <w:szCs w:val="24"/>
        </w:rPr>
      </w:pPr>
    </w:p>
    <w:p w14:paraId="3C7A98AE" w14:textId="6F8515D9" w:rsidR="00A34136" w:rsidRPr="00CF6197" w:rsidRDefault="00A34136" w:rsidP="00A34136">
      <w:pPr>
        <w:rPr>
          <w:sz w:val="24"/>
          <w:szCs w:val="24"/>
        </w:rPr>
      </w:pPr>
      <w:r w:rsidRPr="00CF6197">
        <w:rPr>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5ADEB744" w14:textId="77777777" w:rsidR="005E4AB9" w:rsidRPr="00CF6197" w:rsidRDefault="00000000" w:rsidP="00A34136">
      <w:pPr>
        <w:pStyle w:val="BodyText"/>
        <w:spacing w:before="273"/>
        <w:ind w:left="0"/>
      </w:pPr>
      <w:r w:rsidRPr="00CF6197">
        <w:rPr>
          <w:spacing w:val="-2"/>
        </w:rPr>
        <w:t>Sincerely,</w:t>
      </w:r>
    </w:p>
    <w:p w14:paraId="2D297FC6" w14:textId="77777777" w:rsidR="005E4AB9" w:rsidRPr="00CF6197" w:rsidRDefault="005E4AB9" w:rsidP="00A34136">
      <w:pPr>
        <w:pStyle w:val="BodyText"/>
        <w:ind w:left="0"/>
      </w:pPr>
    </w:p>
    <w:p w14:paraId="2C17A121" w14:textId="77777777" w:rsidR="005E4AB9" w:rsidRPr="00CF6197" w:rsidRDefault="00000000" w:rsidP="00A34136">
      <w:pPr>
        <w:rPr>
          <w:b/>
          <w:sz w:val="24"/>
          <w:szCs w:val="24"/>
        </w:rPr>
      </w:pPr>
      <w:r w:rsidRPr="00CF6197">
        <w:rPr>
          <w:b/>
          <w:spacing w:val="-2"/>
          <w:sz w:val="24"/>
          <w:szCs w:val="24"/>
          <w:u w:val="thick"/>
        </w:rPr>
        <w:t>[Signature]</w:t>
      </w:r>
    </w:p>
    <w:p w14:paraId="218D2C6F" w14:textId="77777777" w:rsidR="005E4AB9" w:rsidRPr="00CF6197" w:rsidRDefault="005E4AB9" w:rsidP="00A34136">
      <w:pPr>
        <w:pStyle w:val="BodyText"/>
        <w:ind w:left="0"/>
        <w:rPr>
          <w:b/>
        </w:rPr>
      </w:pPr>
    </w:p>
    <w:p w14:paraId="3FEE4FB4" w14:textId="77777777" w:rsidR="005E4AB9" w:rsidRPr="00CF6197" w:rsidRDefault="00000000" w:rsidP="00A34136">
      <w:pPr>
        <w:rPr>
          <w:b/>
          <w:sz w:val="24"/>
          <w:szCs w:val="24"/>
        </w:rPr>
      </w:pPr>
      <w:r w:rsidRPr="00CF6197">
        <w:rPr>
          <w:b/>
          <w:sz w:val="24"/>
          <w:szCs w:val="24"/>
          <w:u w:val="thick"/>
        </w:rPr>
        <w:t>[INSERT</w:t>
      </w:r>
      <w:r w:rsidRPr="00CF6197">
        <w:rPr>
          <w:b/>
          <w:spacing w:val="-1"/>
          <w:sz w:val="24"/>
          <w:szCs w:val="24"/>
          <w:u w:val="thick"/>
        </w:rPr>
        <w:t xml:space="preserve"> </w:t>
      </w:r>
      <w:r w:rsidRPr="00CF6197">
        <w:rPr>
          <w:b/>
          <w:sz w:val="24"/>
          <w:szCs w:val="24"/>
          <w:u w:val="thick"/>
        </w:rPr>
        <w:t>PATIENT</w:t>
      </w:r>
      <w:r w:rsidRPr="00CF6197">
        <w:rPr>
          <w:b/>
          <w:spacing w:val="-1"/>
          <w:sz w:val="24"/>
          <w:szCs w:val="24"/>
          <w:u w:val="thick"/>
        </w:rPr>
        <w:t xml:space="preserve"> </w:t>
      </w:r>
      <w:r w:rsidRPr="00CF6197">
        <w:rPr>
          <w:b/>
          <w:sz w:val="24"/>
          <w:szCs w:val="24"/>
          <w:u w:val="thick"/>
        </w:rPr>
        <w:t>PHOTOS</w:t>
      </w:r>
      <w:r w:rsidRPr="00CF6197">
        <w:rPr>
          <w:b/>
          <w:spacing w:val="-1"/>
          <w:sz w:val="24"/>
          <w:szCs w:val="24"/>
          <w:u w:val="thick"/>
        </w:rPr>
        <w:t xml:space="preserve"> </w:t>
      </w:r>
      <w:r w:rsidRPr="00CF6197">
        <w:rPr>
          <w:b/>
          <w:sz w:val="24"/>
          <w:szCs w:val="24"/>
          <w:u w:val="thick"/>
        </w:rPr>
        <w:t>IF</w:t>
      </w:r>
      <w:r w:rsidRPr="00CF6197">
        <w:rPr>
          <w:b/>
          <w:spacing w:val="-1"/>
          <w:sz w:val="24"/>
          <w:szCs w:val="24"/>
          <w:u w:val="thick"/>
        </w:rPr>
        <w:t xml:space="preserve"> </w:t>
      </w:r>
      <w:r w:rsidRPr="00CF6197">
        <w:rPr>
          <w:b/>
          <w:spacing w:val="-2"/>
          <w:sz w:val="24"/>
          <w:szCs w:val="24"/>
          <w:u w:val="thick"/>
        </w:rPr>
        <w:t>APPROPRIATE]</w:t>
      </w:r>
    </w:p>
    <w:p w14:paraId="34747AC4" w14:textId="77777777" w:rsidR="005E4AB9" w:rsidRPr="00CF6197" w:rsidRDefault="005E4AB9" w:rsidP="00A34136">
      <w:pPr>
        <w:pStyle w:val="BodyText"/>
        <w:ind w:left="0"/>
        <w:rPr>
          <w:b/>
        </w:rPr>
      </w:pPr>
    </w:p>
    <w:p w14:paraId="73968AE4" w14:textId="77777777" w:rsidR="005E4AB9" w:rsidRPr="00CF6197" w:rsidRDefault="00000000" w:rsidP="00A34136">
      <w:pPr>
        <w:rPr>
          <w:b/>
          <w:sz w:val="24"/>
          <w:szCs w:val="24"/>
        </w:rPr>
      </w:pPr>
      <w:r w:rsidRPr="00CF6197">
        <w:rPr>
          <w:b/>
          <w:spacing w:val="-2"/>
          <w:sz w:val="24"/>
          <w:szCs w:val="24"/>
          <w:u w:val="thick"/>
        </w:rPr>
        <w:t>References:</w:t>
      </w:r>
    </w:p>
    <w:p w14:paraId="7D3B2C66" w14:textId="56872154" w:rsidR="00C27BC1" w:rsidRPr="00CF6197" w:rsidRDefault="00C27BC1" w:rsidP="00C27BC1">
      <w:pPr>
        <w:pStyle w:val="ListParagraph"/>
        <w:numPr>
          <w:ilvl w:val="0"/>
          <w:numId w:val="2"/>
        </w:numPr>
        <w:tabs>
          <w:tab w:val="left" w:pos="739"/>
        </w:tabs>
        <w:ind w:left="639" w:right="311" w:hanging="640"/>
        <w:jc w:val="left"/>
        <w:rPr>
          <w:b/>
          <w:sz w:val="24"/>
          <w:szCs w:val="24"/>
        </w:rPr>
      </w:pPr>
      <w:proofErr w:type="spellStart"/>
      <w:r w:rsidRPr="00CF6197">
        <w:rPr>
          <w:sz w:val="24"/>
          <w:szCs w:val="24"/>
        </w:rPr>
        <w:t>Wolkenstein</w:t>
      </w:r>
      <w:proofErr w:type="spellEnd"/>
      <w:r w:rsidRPr="00CF6197">
        <w:rPr>
          <w:sz w:val="24"/>
          <w:szCs w:val="24"/>
        </w:rPr>
        <w:t xml:space="preserve"> P, </w:t>
      </w:r>
      <w:proofErr w:type="spellStart"/>
      <w:r w:rsidRPr="00CF6197">
        <w:rPr>
          <w:sz w:val="24"/>
          <w:szCs w:val="24"/>
        </w:rPr>
        <w:t>Loundou</w:t>
      </w:r>
      <w:proofErr w:type="spellEnd"/>
      <w:r w:rsidRPr="00CF6197">
        <w:rPr>
          <w:sz w:val="24"/>
          <w:szCs w:val="24"/>
        </w:rPr>
        <w:t xml:space="preserve"> A, </w:t>
      </w:r>
      <w:proofErr w:type="spellStart"/>
      <w:r w:rsidRPr="00CF6197">
        <w:rPr>
          <w:sz w:val="24"/>
          <w:szCs w:val="24"/>
        </w:rPr>
        <w:t>Barrau</w:t>
      </w:r>
      <w:proofErr w:type="spellEnd"/>
      <w:r w:rsidRPr="00CF6197">
        <w:rPr>
          <w:sz w:val="24"/>
          <w:szCs w:val="24"/>
        </w:rPr>
        <w:t xml:space="preserve"> K, </w:t>
      </w:r>
      <w:proofErr w:type="spellStart"/>
      <w:r w:rsidRPr="00CF6197">
        <w:rPr>
          <w:sz w:val="24"/>
          <w:szCs w:val="24"/>
        </w:rPr>
        <w:t>Auquier</w:t>
      </w:r>
      <w:proofErr w:type="spellEnd"/>
      <w:r w:rsidRPr="00CF6197">
        <w:rPr>
          <w:sz w:val="24"/>
          <w:szCs w:val="24"/>
        </w:rPr>
        <w:t xml:space="preserve"> P, </w:t>
      </w:r>
      <w:proofErr w:type="spellStart"/>
      <w:r w:rsidRPr="00CF6197">
        <w:rPr>
          <w:sz w:val="24"/>
          <w:szCs w:val="24"/>
        </w:rPr>
        <w:t>Revuz</w:t>
      </w:r>
      <w:proofErr w:type="spellEnd"/>
      <w:r w:rsidRPr="00CF6197">
        <w:rPr>
          <w:spacing w:val="-1"/>
          <w:sz w:val="24"/>
          <w:szCs w:val="24"/>
        </w:rPr>
        <w:t xml:space="preserve"> </w:t>
      </w:r>
      <w:r w:rsidRPr="00CF6197">
        <w:rPr>
          <w:sz w:val="24"/>
          <w:szCs w:val="24"/>
        </w:rPr>
        <w:t>J. Quality of life impairment</w:t>
      </w:r>
      <w:r w:rsidRPr="00CF6197">
        <w:rPr>
          <w:spacing w:val="-3"/>
          <w:sz w:val="24"/>
          <w:szCs w:val="24"/>
        </w:rPr>
        <w:t xml:space="preserve"> </w:t>
      </w:r>
      <w:r w:rsidRPr="00CF6197">
        <w:rPr>
          <w:sz w:val="24"/>
          <w:szCs w:val="24"/>
        </w:rPr>
        <w:t>in</w:t>
      </w:r>
      <w:r w:rsidRPr="00CF6197">
        <w:rPr>
          <w:spacing w:val="-3"/>
          <w:sz w:val="24"/>
          <w:szCs w:val="24"/>
        </w:rPr>
        <w:t xml:space="preserve"> </w:t>
      </w:r>
      <w:r w:rsidRPr="00CF6197">
        <w:rPr>
          <w:sz w:val="24"/>
          <w:szCs w:val="24"/>
        </w:rPr>
        <w:t>hidradenitis</w:t>
      </w:r>
      <w:r w:rsidRPr="00CF6197">
        <w:rPr>
          <w:spacing w:val="-3"/>
          <w:sz w:val="24"/>
          <w:szCs w:val="24"/>
        </w:rPr>
        <w:t xml:space="preserve"> </w:t>
      </w:r>
      <w:r w:rsidRPr="00CF6197">
        <w:rPr>
          <w:sz w:val="24"/>
          <w:szCs w:val="24"/>
        </w:rPr>
        <w:t>suppurativa:</w:t>
      </w:r>
      <w:r w:rsidRPr="00CF6197">
        <w:rPr>
          <w:spacing w:val="-3"/>
          <w:sz w:val="24"/>
          <w:szCs w:val="24"/>
        </w:rPr>
        <w:t xml:space="preserve"> </w:t>
      </w:r>
      <w:r w:rsidRPr="00CF6197">
        <w:rPr>
          <w:sz w:val="24"/>
          <w:szCs w:val="24"/>
        </w:rPr>
        <w:t>a</w:t>
      </w:r>
      <w:r w:rsidRPr="00CF6197">
        <w:rPr>
          <w:spacing w:val="-4"/>
          <w:sz w:val="24"/>
          <w:szCs w:val="24"/>
        </w:rPr>
        <w:t xml:space="preserve"> </w:t>
      </w:r>
      <w:r w:rsidRPr="00CF6197">
        <w:rPr>
          <w:sz w:val="24"/>
          <w:szCs w:val="24"/>
        </w:rPr>
        <w:t>study</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61</w:t>
      </w:r>
      <w:r w:rsidRPr="00CF6197">
        <w:rPr>
          <w:spacing w:val="-3"/>
          <w:sz w:val="24"/>
          <w:szCs w:val="24"/>
        </w:rPr>
        <w:t xml:space="preserve"> </w:t>
      </w:r>
      <w:r w:rsidRPr="00CF6197">
        <w:rPr>
          <w:sz w:val="24"/>
          <w:szCs w:val="24"/>
        </w:rPr>
        <w:t>cases.</w:t>
      </w:r>
      <w:r w:rsidRPr="00CF6197">
        <w:rPr>
          <w:spacing w:val="-4"/>
          <w:sz w:val="24"/>
          <w:szCs w:val="24"/>
        </w:rPr>
        <w:t xml:space="preserve"> </w:t>
      </w:r>
      <w:r w:rsidRPr="00CF6197">
        <w:rPr>
          <w:i/>
          <w:sz w:val="24"/>
          <w:szCs w:val="24"/>
        </w:rPr>
        <w:t>J</w:t>
      </w:r>
      <w:r w:rsidRPr="00CF6197">
        <w:rPr>
          <w:i/>
          <w:spacing w:val="-4"/>
          <w:sz w:val="24"/>
          <w:szCs w:val="24"/>
        </w:rPr>
        <w:t xml:space="preserve"> </w:t>
      </w:r>
      <w:r w:rsidRPr="00CF6197">
        <w:rPr>
          <w:i/>
          <w:sz w:val="24"/>
          <w:szCs w:val="24"/>
        </w:rPr>
        <w:t>Am</w:t>
      </w:r>
      <w:r w:rsidRPr="00CF6197">
        <w:rPr>
          <w:i/>
          <w:spacing w:val="-3"/>
          <w:sz w:val="24"/>
          <w:szCs w:val="24"/>
        </w:rPr>
        <w:t xml:space="preserve"> </w:t>
      </w:r>
      <w:proofErr w:type="spellStart"/>
      <w:r w:rsidRPr="00CF6197">
        <w:rPr>
          <w:i/>
          <w:sz w:val="24"/>
          <w:szCs w:val="24"/>
        </w:rPr>
        <w:t>Acad</w:t>
      </w:r>
      <w:proofErr w:type="spellEnd"/>
      <w:r w:rsidRPr="00CF6197">
        <w:rPr>
          <w:i/>
          <w:spacing w:val="-3"/>
          <w:sz w:val="24"/>
          <w:szCs w:val="24"/>
        </w:rPr>
        <w:t xml:space="preserve"> </w:t>
      </w:r>
      <w:r w:rsidRPr="00CF6197">
        <w:rPr>
          <w:i/>
          <w:sz w:val="24"/>
          <w:szCs w:val="24"/>
        </w:rPr>
        <w:t xml:space="preserve">Dermatol. </w:t>
      </w:r>
      <w:r w:rsidRPr="00CF6197">
        <w:rPr>
          <w:sz w:val="24"/>
          <w:szCs w:val="24"/>
        </w:rPr>
        <w:t xml:space="preserve">2007;56(4):621-3. </w:t>
      </w:r>
      <w:r w:rsidRPr="00CF6197">
        <w:rPr>
          <w:b/>
          <w:sz w:val="24"/>
          <w:szCs w:val="24"/>
        </w:rPr>
        <w:t>PMID: 17097366</w:t>
      </w:r>
    </w:p>
    <w:p w14:paraId="63616BC2" w14:textId="13F673B0" w:rsidR="00C27BC1" w:rsidRPr="00CF6197" w:rsidRDefault="00C27BC1" w:rsidP="00C27BC1">
      <w:pPr>
        <w:pStyle w:val="ListParagraph"/>
        <w:numPr>
          <w:ilvl w:val="0"/>
          <w:numId w:val="2"/>
        </w:numPr>
        <w:tabs>
          <w:tab w:val="left" w:pos="739"/>
        </w:tabs>
        <w:spacing w:before="3"/>
        <w:ind w:left="639" w:right="492" w:hanging="640"/>
        <w:jc w:val="left"/>
        <w:rPr>
          <w:b/>
          <w:sz w:val="24"/>
          <w:szCs w:val="24"/>
        </w:rPr>
      </w:pPr>
      <w:r w:rsidRPr="00CF6197">
        <w:rPr>
          <w:rFonts w:eastAsiaTheme="minorHAnsi"/>
          <w:sz w:val="24"/>
          <w:szCs w:val="24"/>
        </w:rPr>
        <w:t>Hamzavi IH, Sundaram M, Nicholson C, et al. Uncovering burden disparity: A comparative analysis of the impact of moderate-to-severe psoriasis and hidradenitis</w:t>
      </w:r>
    </w:p>
    <w:p w14:paraId="5D11DA6F" w14:textId="2B6FD369" w:rsidR="00C27BC1" w:rsidRPr="00CF6197" w:rsidRDefault="00C27BC1" w:rsidP="00CF6197">
      <w:pPr>
        <w:pStyle w:val="ListParagraph"/>
        <w:tabs>
          <w:tab w:val="left" w:pos="739"/>
        </w:tabs>
        <w:spacing w:before="3"/>
        <w:ind w:left="639" w:right="492" w:firstLine="0"/>
        <w:rPr>
          <w:b/>
          <w:sz w:val="24"/>
          <w:szCs w:val="24"/>
        </w:rPr>
      </w:pPr>
      <w:r w:rsidRPr="00CF6197">
        <w:rPr>
          <w:rFonts w:eastAsiaTheme="minorHAnsi"/>
          <w:sz w:val="24"/>
          <w:szCs w:val="24"/>
        </w:rPr>
        <w:t xml:space="preserve">suppurativa. J Am </w:t>
      </w:r>
      <w:proofErr w:type="spellStart"/>
      <w:r w:rsidRPr="00CF6197">
        <w:rPr>
          <w:rFonts w:eastAsiaTheme="minorHAnsi"/>
          <w:sz w:val="24"/>
          <w:szCs w:val="24"/>
        </w:rPr>
        <w:t>Acad</w:t>
      </w:r>
      <w:proofErr w:type="spellEnd"/>
      <w:r w:rsidRPr="00CF6197">
        <w:rPr>
          <w:rFonts w:eastAsiaTheme="minorHAnsi"/>
          <w:sz w:val="24"/>
          <w:szCs w:val="24"/>
        </w:rPr>
        <w:t xml:space="preserve"> Dermatol. 2017;77(6):1038-46. </w:t>
      </w:r>
      <w:r w:rsidRPr="00CF6197">
        <w:rPr>
          <w:rFonts w:eastAsiaTheme="minorHAnsi"/>
          <w:b/>
          <w:bCs/>
          <w:sz w:val="24"/>
          <w:szCs w:val="24"/>
        </w:rPr>
        <w:t>PMID: 28917381</w:t>
      </w:r>
    </w:p>
    <w:p w14:paraId="71CE70CF" w14:textId="77777777" w:rsidR="005E4AB9" w:rsidRPr="00CF6197" w:rsidRDefault="00000000" w:rsidP="00A34136">
      <w:pPr>
        <w:pStyle w:val="ListParagraph"/>
        <w:numPr>
          <w:ilvl w:val="0"/>
          <w:numId w:val="2"/>
        </w:numPr>
        <w:tabs>
          <w:tab w:val="left" w:pos="739"/>
        </w:tabs>
        <w:ind w:left="639" w:right="311" w:hanging="640"/>
        <w:jc w:val="left"/>
        <w:rPr>
          <w:b/>
          <w:sz w:val="24"/>
          <w:szCs w:val="24"/>
        </w:rPr>
      </w:pPr>
      <w:r w:rsidRPr="00CF6197">
        <w:rPr>
          <w:sz w:val="24"/>
          <w:szCs w:val="24"/>
        </w:rPr>
        <w:t>Patel</w:t>
      </w:r>
      <w:r w:rsidRPr="00CF6197">
        <w:rPr>
          <w:spacing w:val="-3"/>
          <w:sz w:val="24"/>
          <w:szCs w:val="24"/>
        </w:rPr>
        <w:t xml:space="preserve"> </w:t>
      </w:r>
      <w:r w:rsidRPr="00CF6197">
        <w:rPr>
          <w:sz w:val="24"/>
          <w:szCs w:val="24"/>
        </w:rPr>
        <w:t>ZS,</w:t>
      </w:r>
      <w:r w:rsidRPr="00CF6197">
        <w:rPr>
          <w:spacing w:val="-3"/>
          <w:sz w:val="24"/>
          <w:szCs w:val="24"/>
        </w:rPr>
        <w:t xml:space="preserve"> </w:t>
      </w:r>
      <w:r w:rsidRPr="00CF6197">
        <w:rPr>
          <w:sz w:val="24"/>
          <w:szCs w:val="24"/>
        </w:rPr>
        <w:t>Hoffman</w:t>
      </w:r>
      <w:r w:rsidRPr="00CF6197">
        <w:rPr>
          <w:spacing w:val="-3"/>
          <w:sz w:val="24"/>
          <w:szCs w:val="24"/>
        </w:rPr>
        <w:t xml:space="preserve"> </w:t>
      </w:r>
      <w:r w:rsidRPr="00CF6197">
        <w:rPr>
          <w:sz w:val="24"/>
          <w:szCs w:val="24"/>
        </w:rPr>
        <w:t>LK,</w:t>
      </w:r>
      <w:r w:rsidRPr="00CF6197">
        <w:rPr>
          <w:spacing w:val="-3"/>
          <w:sz w:val="24"/>
          <w:szCs w:val="24"/>
        </w:rPr>
        <w:t xml:space="preserve"> </w:t>
      </w:r>
      <w:r w:rsidRPr="00CF6197">
        <w:rPr>
          <w:sz w:val="24"/>
          <w:szCs w:val="24"/>
        </w:rPr>
        <w:t>Buse</w:t>
      </w:r>
      <w:r w:rsidRPr="00CF6197">
        <w:rPr>
          <w:spacing w:val="-4"/>
          <w:sz w:val="24"/>
          <w:szCs w:val="24"/>
        </w:rPr>
        <w:t xml:space="preserve"> </w:t>
      </w:r>
      <w:r w:rsidRPr="00CF6197">
        <w:rPr>
          <w:sz w:val="24"/>
          <w:szCs w:val="24"/>
        </w:rPr>
        <w:t>DC,</w:t>
      </w:r>
      <w:r w:rsidRPr="00CF6197">
        <w:rPr>
          <w:spacing w:val="-3"/>
          <w:sz w:val="24"/>
          <w:szCs w:val="24"/>
        </w:rPr>
        <w:t xml:space="preserve"> </w:t>
      </w:r>
      <w:r w:rsidRPr="00CF6197">
        <w:rPr>
          <w:sz w:val="24"/>
          <w:szCs w:val="24"/>
        </w:rPr>
        <w:t>et</w:t>
      </w:r>
      <w:r w:rsidRPr="00CF6197">
        <w:rPr>
          <w:spacing w:val="-3"/>
          <w:sz w:val="24"/>
          <w:szCs w:val="24"/>
        </w:rPr>
        <w:t xml:space="preserve"> </w:t>
      </w:r>
      <w:r w:rsidRPr="00CF6197">
        <w:rPr>
          <w:sz w:val="24"/>
          <w:szCs w:val="24"/>
        </w:rPr>
        <w:t>al.</w:t>
      </w:r>
      <w:r w:rsidRPr="00CF6197">
        <w:rPr>
          <w:spacing w:val="-3"/>
          <w:sz w:val="24"/>
          <w:szCs w:val="24"/>
        </w:rPr>
        <w:t xml:space="preserve"> </w:t>
      </w:r>
      <w:r w:rsidRPr="00CF6197">
        <w:rPr>
          <w:sz w:val="24"/>
          <w:szCs w:val="24"/>
        </w:rPr>
        <w:t>Pain,</w:t>
      </w:r>
      <w:r w:rsidRPr="00CF6197">
        <w:rPr>
          <w:spacing w:val="-3"/>
          <w:sz w:val="24"/>
          <w:szCs w:val="24"/>
        </w:rPr>
        <w:t xml:space="preserve"> </w:t>
      </w:r>
      <w:r w:rsidRPr="00CF6197">
        <w:rPr>
          <w:sz w:val="24"/>
          <w:szCs w:val="24"/>
        </w:rPr>
        <w:t>Psychological</w:t>
      </w:r>
      <w:r w:rsidRPr="00CF6197">
        <w:rPr>
          <w:spacing w:val="-3"/>
          <w:sz w:val="24"/>
          <w:szCs w:val="24"/>
        </w:rPr>
        <w:t xml:space="preserve"> </w:t>
      </w:r>
      <w:r w:rsidRPr="00CF6197">
        <w:rPr>
          <w:sz w:val="24"/>
          <w:szCs w:val="24"/>
        </w:rPr>
        <w:t>Comorbidities,</w:t>
      </w:r>
      <w:r w:rsidRPr="00CF6197">
        <w:rPr>
          <w:spacing w:val="-3"/>
          <w:sz w:val="24"/>
          <w:szCs w:val="24"/>
        </w:rPr>
        <w:t xml:space="preserve"> </w:t>
      </w:r>
      <w:r w:rsidRPr="00CF6197">
        <w:rPr>
          <w:sz w:val="24"/>
          <w:szCs w:val="24"/>
        </w:rPr>
        <w:t>Disability,</w:t>
      </w:r>
      <w:r w:rsidRPr="00CF6197">
        <w:rPr>
          <w:spacing w:val="-3"/>
          <w:sz w:val="24"/>
          <w:szCs w:val="24"/>
        </w:rPr>
        <w:t xml:space="preserve"> </w:t>
      </w:r>
      <w:r w:rsidRPr="00CF6197">
        <w:rPr>
          <w:sz w:val="24"/>
          <w:szCs w:val="24"/>
        </w:rPr>
        <w:t xml:space="preserve">and </w:t>
      </w:r>
      <w:r w:rsidRPr="00CF6197">
        <w:rPr>
          <w:sz w:val="24"/>
          <w:szCs w:val="24"/>
        </w:rPr>
        <w:lastRenderedPageBreak/>
        <w:t xml:space="preserve">Impaired Quality of Life in Hidradenitis Suppurativa [corrected]. </w:t>
      </w:r>
      <w:proofErr w:type="spellStart"/>
      <w:r w:rsidRPr="00CF6197">
        <w:rPr>
          <w:i/>
          <w:sz w:val="24"/>
          <w:szCs w:val="24"/>
        </w:rPr>
        <w:t>Curr</w:t>
      </w:r>
      <w:proofErr w:type="spellEnd"/>
      <w:r w:rsidRPr="00CF6197">
        <w:rPr>
          <w:i/>
          <w:sz w:val="24"/>
          <w:szCs w:val="24"/>
        </w:rPr>
        <w:t xml:space="preserve"> Pain Headache Rep. </w:t>
      </w:r>
      <w:r w:rsidRPr="00CF6197">
        <w:rPr>
          <w:sz w:val="24"/>
          <w:szCs w:val="24"/>
        </w:rPr>
        <w:t xml:space="preserve">2017;21(12):49. </w:t>
      </w:r>
      <w:r w:rsidRPr="00CF6197">
        <w:rPr>
          <w:b/>
          <w:sz w:val="24"/>
          <w:szCs w:val="24"/>
        </w:rPr>
        <w:t>PMID: 29094219</w:t>
      </w:r>
    </w:p>
    <w:p w14:paraId="17CAA645" w14:textId="77777777" w:rsidR="005E4AB9" w:rsidRPr="00CF6197" w:rsidRDefault="00000000" w:rsidP="00A34136">
      <w:pPr>
        <w:pStyle w:val="ListParagraph"/>
        <w:numPr>
          <w:ilvl w:val="0"/>
          <w:numId w:val="2"/>
        </w:numPr>
        <w:tabs>
          <w:tab w:val="left" w:pos="739"/>
        </w:tabs>
        <w:spacing w:before="3"/>
        <w:ind w:left="639" w:right="492" w:hanging="640"/>
        <w:jc w:val="left"/>
        <w:rPr>
          <w:b/>
          <w:sz w:val="24"/>
          <w:szCs w:val="24"/>
        </w:rPr>
      </w:pPr>
      <w:proofErr w:type="spellStart"/>
      <w:r w:rsidRPr="00CF6197">
        <w:rPr>
          <w:sz w:val="24"/>
          <w:szCs w:val="24"/>
        </w:rPr>
        <w:t>Onderdijk</w:t>
      </w:r>
      <w:proofErr w:type="spellEnd"/>
      <w:r w:rsidRPr="00CF6197">
        <w:rPr>
          <w:spacing w:val="-3"/>
          <w:sz w:val="24"/>
          <w:szCs w:val="24"/>
        </w:rPr>
        <w:t xml:space="preserve"> </w:t>
      </w:r>
      <w:r w:rsidRPr="00CF6197">
        <w:rPr>
          <w:sz w:val="24"/>
          <w:szCs w:val="24"/>
        </w:rPr>
        <w:t>AJ,</w:t>
      </w:r>
      <w:r w:rsidRPr="00CF6197">
        <w:rPr>
          <w:spacing w:val="-3"/>
          <w:sz w:val="24"/>
          <w:szCs w:val="24"/>
        </w:rPr>
        <w:t xml:space="preserve"> </w:t>
      </w:r>
      <w:r w:rsidRPr="00CF6197">
        <w:rPr>
          <w:sz w:val="24"/>
          <w:szCs w:val="24"/>
        </w:rPr>
        <w:t>van</w:t>
      </w:r>
      <w:r w:rsidRPr="00CF6197">
        <w:rPr>
          <w:spacing w:val="-3"/>
          <w:sz w:val="24"/>
          <w:szCs w:val="24"/>
        </w:rPr>
        <w:t xml:space="preserve"> </w:t>
      </w:r>
      <w:r w:rsidRPr="00CF6197">
        <w:rPr>
          <w:sz w:val="24"/>
          <w:szCs w:val="24"/>
        </w:rPr>
        <w:t>der</w:t>
      </w:r>
      <w:r w:rsidRPr="00CF6197">
        <w:rPr>
          <w:spacing w:val="-3"/>
          <w:sz w:val="24"/>
          <w:szCs w:val="24"/>
        </w:rPr>
        <w:t xml:space="preserve"> </w:t>
      </w:r>
      <w:r w:rsidRPr="00CF6197">
        <w:rPr>
          <w:sz w:val="24"/>
          <w:szCs w:val="24"/>
        </w:rPr>
        <w:t>Zee</w:t>
      </w:r>
      <w:r w:rsidRPr="00CF6197">
        <w:rPr>
          <w:spacing w:val="-4"/>
          <w:sz w:val="24"/>
          <w:szCs w:val="24"/>
        </w:rPr>
        <w:t xml:space="preserve"> </w:t>
      </w:r>
      <w:r w:rsidRPr="00CF6197">
        <w:rPr>
          <w:sz w:val="24"/>
          <w:szCs w:val="24"/>
        </w:rPr>
        <w:t>HH,</w:t>
      </w:r>
      <w:r w:rsidRPr="00CF6197">
        <w:rPr>
          <w:spacing w:val="-3"/>
          <w:sz w:val="24"/>
          <w:szCs w:val="24"/>
        </w:rPr>
        <w:t xml:space="preserve"> </w:t>
      </w:r>
      <w:proofErr w:type="spellStart"/>
      <w:r w:rsidRPr="00CF6197">
        <w:rPr>
          <w:sz w:val="24"/>
          <w:szCs w:val="24"/>
        </w:rPr>
        <w:t>Esmann</w:t>
      </w:r>
      <w:proofErr w:type="spellEnd"/>
      <w:r w:rsidRPr="00CF6197">
        <w:rPr>
          <w:spacing w:val="-3"/>
          <w:sz w:val="24"/>
          <w:szCs w:val="24"/>
        </w:rPr>
        <w:t xml:space="preserve"> </w:t>
      </w:r>
      <w:r w:rsidRPr="00CF6197">
        <w:rPr>
          <w:sz w:val="24"/>
          <w:szCs w:val="24"/>
        </w:rPr>
        <w:t>S,</w:t>
      </w:r>
      <w:r w:rsidRPr="00CF6197">
        <w:rPr>
          <w:spacing w:val="-3"/>
          <w:sz w:val="24"/>
          <w:szCs w:val="24"/>
        </w:rPr>
        <w:t xml:space="preserve"> </w:t>
      </w:r>
      <w:r w:rsidRPr="00CF6197">
        <w:rPr>
          <w:sz w:val="24"/>
          <w:szCs w:val="24"/>
        </w:rPr>
        <w:t>et</w:t>
      </w:r>
      <w:r w:rsidRPr="00CF6197">
        <w:rPr>
          <w:spacing w:val="-3"/>
          <w:sz w:val="24"/>
          <w:szCs w:val="24"/>
        </w:rPr>
        <w:t xml:space="preserve"> </w:t>
      </w:r>
      <w:r w:rsidRPr="00CF6197">
        <w:rPr>
          <w:sz w:val="24"/>
          <w:szCs w:val="24"/>
        </w:rPr>
        <w:t>al.</w:t>
      </w:r>
      <w:r w:rsidRPr="00CF6197">
        <w:rPr>
          <w:spacing w:val="-3"/>
          <w:sz w:val="24"/>
          <w:szCs w:val="24"/>
        </w:rPr>
        <w:t xml:space="preserve"> </w:t>
      </w:r>
      <w:r w:rsidRPr="00CF6197">
        <w:rPr>
          <w:sz w:val="24"/>
          <w:szCs w:val="24"/>
        </w:rPr>
        <w:t>Depression</w:t>
      </w:r>
      <w:r w:rsidRPr="00CF6197">
        <w:rPr>
          <w:spacing w:val="-3"/>
          <w:sz w:val="24"/>
          <w:szCs w:val="24"/>
        </w:rPr>
        <w:t xml:space="preserve"> </w:t>
      </w:r>
      <w:r w:rsidRPr="00CF6197">
        <w:rPr>
          <w:sz w:val="24"/>
          <w:szCs w:val="24"/>
        </w:rPr>
        <w:t>in</w:t>
      </w:r>
      <w:r w:rsidRPr="00CF6197">
        <w:rPr>
          <w:spacing w:val="-3"/>
          <w:sz w:val="24"/>
          <w:szCs w:val="24"/>
        </w:rPr>
        <w:t xml:space="preserve"> </w:t>
      </w:r>
      <w:r w:rsidRPr="00CF6197">
        <w:rPr>
          <w:sz w:val="24"/>
          <w:szCs w:val="24"/>
        </w:rPr>
        <w:t>patients</w:t>
      </w:r>
      <w:r w:rsidRPr="00CF6197">
        <w:rPr>
          <w:spacing w:val="-3"/>
          <w:sz w:val="24"/>
          <w:szCs w:val="24"/>
        </w:rPr>
        <w:t xml:space="preserve"> </w:t>
      </w:r>
      <w:r w:rsidRPr="00CF6197">
        <w:rPr>
          <w:sz w:val="24"/>
          <w:szCs w:val="24"/>
        </w:rPr>
        <w:t>with</w:t>
      </w:r>
      <w:r w:rsidRPr="00CF6197">
        <w:rPr>
          <w:spacing w:val="-3"/>
          <w:sz w:val="24"/>
          <w:szCs w:val="24"/>
        </w:rPr>
        <w:t xml:space="preserve"> </w:t>
      </w:r>
      <w:r w:rsidRPr="00CF6197">
        <w:rPr>
          <w:sz w:val="24"/>
          <w:szCs w:val="24"/>
        </w:rPr>
        <w:t xml:space="preserve">hidradenitis suppurativa. </w:t>
      </w:r>
      <w:r w:rsidRPr="00CF6197">
        <w:rPr>
          <w:i/>
          <w:sz w:val="24"/>
          <w:szCs w:val="24"/>
        </w:rPr>
        <w:t xml:space="preserve">J </w:t>
      </w:r>
      <w:proofErr w:type="spellStart"/>
      <w:r w:rsidRPr="00CF6197">
        <w:rPr>
          <w:i/>
          <w:sz w:val="24"/>
          <w:szCs w:val="24"/>
        </w:rPr>
        <w:t>Eur</w:t>
      </w:r>
      <w:proofErr w:type="spellEnd"/>
      <w:r w:rsidRPr="00CF6197">
        <w:rPr>
          <w:i/>
          <w:sz w:val="24"/>
          <w:szCs w:val="24"/>
        </w:rPr>
        <w:t xml:space="preserve"> </w:t>
      </w:r>
      <w:proofErr w:type="spellStart"/>
      <w:r w:rsidRPr="00CF6197">
        <w:rPr>
          <w:i/>
          <w:sz w:val="24"/>
          <w:szCs w:val="24"/>
        </w:rPr>
        <w:t>Acad</w:t>
      </w:r>
      <w:proofErr w:type="spellEnd"/>
      <w:r w:rsidRPr="00CF6197">
        <w:rPr>
          <w:i/>
          <w:sz w:val="24"/>
          <w:szCs w:val="24"/>
        </w:rPr>
        <w:t xml:space="preserve"> Dermatol </w:t>
      </w:r>
      <w:proofErr w:type="spellStart"/>
      <w:r w:rsidRPr="00CF6197">
        <w:rPr>
          <w:i/>
          <w:sz w:val="24"/>
          <w:szCs w:val="24"/>
        </w:rPr>
        <w:t>Venereol</w:t>
      </w:r>
      <w:proofErr w:type="spellEnd"/>
      <w:r w:rsidRPr="00CF6197">
        <w:rPr>
          <w:i/>
          <w:sz w:val="24"/>
          <w:szCs w:val="24"/>
        </w:rPr>
        <w:t xml:space="preserve">. </w:t>
      </w:r>
      <w:r w:rsidRPr="00CF6197">
        <w:rPr>
          <w:sz w:val="24"/>
          <w:szCs w:val="24"/>
        </w:rPr>
        <w:t xml:space="preserve">2013;27(4):473-8. </w:t>
      </w:r>
      <w:r w:rsidRPr="00CF6197">
        <w:rPr>
          <w:b/>
          <w:sz w:val="24"/>
          <w:szCs w:val="24"/>
        </w:rPr>
        <w:t>PMID: 22339940</w:t>
      </w:r>
    </w:p>
    <w:p w14:paraId="54595C4A" w14:textId="77777777" w:rsidR="005E4AB9" w:rsidRPr="00CF6197" w:rsidRDefault="00000000" w:rsidP="00A34136">
      <w:pPr>
        <w:pStyle w:val="ListParagraph"/>
        <w:numPr>
          <w:ilvl w:val="0"/>
          <w:numId w:val="2"/>
        </w:numPr>
        <w:tabs>
          <w:tab w:val="left" w:pos="739"/>
        </w:tabs>
        <w:spacing w:before="3"/>
        <w:ind w:left="639" w:right="452" w:hanging="640"/>
        <w:jc w:val="left"/>
        <w:rPr>
          <w:b/>
          <w:sz w:val="24"/>
          <w:szCs w:val="24"/>
        </w:rPr>
      </w:pPr>
      <w:r w:rsidRPr="00CF6197">
        <w:rPr>
          <w:sz w:val="24"/>
          <w:szCs w:val="24"/>
        </w:rPr>
        <w:t>Garg</w:t>
      </w:r>
      <w:r w:rsidRPr="00CF6197">
        <w:rPr>
          <w:spacing w:val="-3"/>
          <w:sz w:val="24"/>
          <w:szCs w:val="24"/>
        </w:rPr>
        <w:t xml:space="preserve"> </w:t>
      </w:r>
      <w:r w:rsidRPr="00CF6197">
        <w:rPr>
          <w:sz w:val="24"/>
          <w:szCs w:val="24"/>
        </w:rPr>
        <w:t>A,</w:t>
      </w:r>
      <w:r w:rsidRPr="00CF6197">
        <w:rPr>
          <w:spacing w:val="-3"/>
          <w:sz w:val="24"/>
          <w:szCs w:val="24"/>
        </w:rPr>
        <w:t xml:space="preserve"> </w:t>
      </w:r>
      <w:proofErr w:type="spellStart"/>
      <w:r w:rsidRPr="00CF6197">
        <w:rPr>
          <w:sz w:val="24"/>
          <w:szCs w:val="24"/>
        </w:rPr>
        <w:t>Papagermanos</w:t>
      </w:r>
      <w:proofErr w:type="spellEnd"/>
      <w:r w:rsidRPr="00CF6197">
        <w:rPr>
          <w:spacing w:val="-3"/>
          <w:sz w:val="24"/>
          <w:szCs w:val="24"/>
        </w:rPr>
        <w:t xml:space="preserve"> </w:t>
      </w:r>
      <w:r w:rsidRPr="00CF6197">
        <w:rPr>
          <w:sz w:val="24"/>
          <w:szCs w:val="24"/>
        </w:rPr>
        <w:t>V,</w:t>
      </w:r>
      <w:r w:rsidRPr="00CF6197">
        <w:rPr>
          <w:spacing w:val="-3"/>
          <w:sz w:val="24"/>
          <w:szCs w:val="24"/>
        </w:rPr>
        <w:t xml:space="preserve"> </w:t>
      </w:r>
      <w:proofErr w:type="spellStart"/>
      <w:r w:rsidRPr="00CF6197">
        <w:rPr>
          <w:sz w:val="24"/>
          <w:szCs w:val="24"/>
        </w:rPr>
        <w:t>Midura</w:t>
      </w:r>
      <w:proofErr w:type="spellEnd"/>
      <w:r w:rsidRPr="00CF6197">
        <w:rPr>
          <w:spacing w:val="-4"/>
          <w:sz w:val="24"/>
          <w:szCs w:val="24"/>
        </w:rPr>
        <w:t xml:space="preserve"> </w:t>
      </w:r>
      <w:r w:rsidRPr="00CF6197">
        <w:rPr>
          <w:sz w:val="24"/>
          <w:szCs w:val="24"/>
        </w:rPr>
        <w:t>M,</w:t>
      </w:r>
      <w:r w:rsidRPr="00CF6197">
        <w:rPr>
          <w:spacing w:val="-3"/>
          <w:sz w:val="24"/>
          <w:szCs w:val="24"/>
        </w:rPr>
        <w:t xml:space="preserve"> </w:t>
      </w:r>
      <w:r w:rsidRPr="00CF6197">
        <w:rPr>
          <w:sz w:val="24"/>
          <w:szCs w:val="24"/>
        </w:rPr>
        <w:t>Strunk</w:t>
      </w:r>
      <w:r w:rsidRPr="00CF6197">
        <w:rPr>
          <w:spacing w:val="-3"/>
          <w:sz w:val="24"/>
          <w:szCs w:val="24"/>
        </w:rPr>
        <w:t xml:space="preserve"> </w:t>
      </w:r>
      <w:r w:rsidRPr="00CF6197">
        <w:rPr>
          <w:sz w:val="24"/>
          <w:szCs w:val="24"/>
        </w:rPr>
        <w:t>A,</w:t>
      </w:r>
      <w:r w:rsidRPr="00CF6197">
        <w:rPr>
          <w:spacing w:val="-3"/>
          <w:sz w:val="24"/>
          <w:szCs w:val="24"/>
        </w:rPr>
        <w:t xml:space="preserve"> </w:t>
      </w:r>
      <w:r w:rsidRPr="00CF6197">
        <w:rPr>
          <w:sz w:val="24"/>
          <w:szCs w:val="24"/>
        </w:rPr>
        <w:t>Merson</w:t>
      </w:r>
      <w:r w:rsidRPr="00CF6197">
        <w:rPr>
          <w:spacing w:val="-3"/>
          <w:sz w:val="24"/>
          <w:szCs w:val="24"/>
        </w:rPr>
        <w:t xml:space="preserve"> </w:t>
      </w:r>
      <w:r w:rsidRPr="00CF6197">
        <w:rPr>
          <w:sz w:val="24"/>
          <w:szCs w:val="24"/>
        </w:rPr>
        <w:t>J.</w:t>
      </w:r>
      <w:r w:rsidRPr="00CF6197">
        <w:rPr>
          <w:spacing w:val="-3"/>
          <w:sz w:val="24"/>
          <w:szCs w:val="24"/>
        </w:rPr>
        <w:t xml:space="preserve"> </w:t>
      </w:r>
      <w:r w:rsidRPr="00CF6197">
        <w:rPr>
          <w:sz w:val="24"/>
          <w:szCs w:val="24"/>
        </w:rPr>
        <w:t>Opioid,</w:t>
      </w:r>
      <w:r w:rsidRPr="00CF6197">
        <w:rPr>
          <w:spacing w:val="-3"/>
          <w:sz w:val="24"/>
          <w:szCs w:val="24"/>
        </w:rPr>
        <w:t xml:space="preserve"> </w:t>
      </w:r>
      <w:r w:rsidRPr="00CF6197">
        <w:rPr>
          <w:sz w:val="24"/>
          <w:szCs w:val="24"/>
        </w:rPr>
        <w:t>alcohol,</w:t>
      </w:r>
      <w:r w:rsidRPr="00CF6197">
        <w:rPr>
          <w:spacing w:val="-3"/>
          <w:sz w:val="24"/>
          <w:szCs w:val="24"/>
        </w:rPr>
        <w:t xml:space="preserve"> </w:t>
      </w:r>
      <w:r w:rsidRPr="00CF6197">
        <w:rPr>
          <w:sz w:val="24"/>
          <w:szCs w:val="24"/>
        </w:rPr>
        <w:t>and</w:t>
      </w:r>
      <w:r w:rsidRPr="00CF6197">
        <w:rPr>
          <w:spacing w:val="-3"/>
          <w:sz w:val="24"/>
          <w:szCs w:val="24"/>
        </w:rPr>
        <w:t xml:space="preserve"> </w:t>
      </w:r>
      <w:r w:rsidRPr="00CF6197">
        <w:rPr>
          <w:sz w:val="24"/>
          <w:szCs w:val="24"/>
        </w:rPr>
        <w:t xml:space="preserve">cannabis misuse among patients with hidradenitis suppurativa: A population-based analysis in the United States. </w:t>
      </w:r>
      <w:r w:rsidRPr="00CF6197">
        <w:rPr>
          <w:i/>
          <w:sz w:val="24"/>
          <w:szCs w:val="24"/>
        </w:rPr>
        <w:t xml:space="preserve">J Am </w:t>
      </w:r>
      <w:proofErr w:type="spellStart"/>
      <w:r w:rsidRPr="00CF6197">
        <w:rPr>
          <w:i/>
          <w:sz w:val="24"/>
          <w:szCs w:val="24"/>
        </w:rPr>
        <w:t>Acad</w:t>
      </w:r>
      <w:proofErr w:type="spellEnd"/>
      <w:r w:rsidRPr="00CF6197">
        <w:rPr>
          <w:i/>
          <w:sz w:val="24"/>
          <w:szCs w:val="24"/>
        </w:rPr>
        <w:t xml:space="preserve"> Dermatol. </w:t>
      </w:r>
      <w:r w:rsidRPr="00CF6197">
        <w:rPr>
          <w:sz w:val="24"/>
          <w:szCs w:val="24"/>
        </w:rPr>
        <w:t xml:space="preserve">2018;79(3):495-500.e1. </w:t>
      </w:r>
      <w:r w:rsidRPr="00CF6197">
        <w:rPr>
          <w:b/>
          <w:sz w:val="24"/>
          <w:szCs w:val="24"/>
        </w:rPr>
        <w:t>PMID: 29499293</w:t>
      </w:r>
    </w:p>
    <w:p w14:paraId="033657B5" w14:textId="77777777" w:rsidR="005E4AB9" w:rsidRPr="00CF6197" w:rsidRDefault="00000000" w:rsidP="00A34136">
      <w:pPr>
        <w:pStyle w:val="ListParagraph"/>
        <w:numPr>
          <w:ilvl w:val="0"/>
          <w:numId w:val="2"/>
        </w:numPr>
        <w:tabs>
          <w:tab w:val="left" w:pos="739"/>
        </w:tabs>
        <w:ind w:left="639" w:right="506" w:hanging="640"/>
        <w:jc w:val="left"/>
        <w:rPr>
          <w:b/>
          <w:sz w:val="24"/>
          <w:szCs w:val="24"/>
        </w:rPr>
      </w:pPr>
      <w:proofErr w:type="spellStart"/>
      <w:r w:rsidRPr="00CF6197">
        <w:rPr>
          <w:sz w:val="24"/>
          <w:szCs w:val="24"/>
        </w:rPr>
        <w:t>Janse</w:t>
      </w:r>
      <w:proofErr w:type="spellEnd"/>
      <w:r w:rsidRPr="00CF6197">
        <w:rPr>
          <w:sz w:val="24"/>
          <w:szCs w:val="24"/>
        </w:rPr>
        <w:t xml:space="preserve"> IC, </w:t>
      </w:r>
      <w:proofErr w:type="spellStart"/>
      <w:r w:rsidRPr="00CF6197">
        <w:rPr>
          <w:sz w:val="24"/>
          <w:szCs w:val="24"/>
        </w:rPr>
        <w:t>Deckers</w:t>
      </w:r>
      <w:proofErr w:type="spellEnd"/>
      <w:r w:rsidRPr="00CF6197">
        <w:rPr>
          <w:sz w:val="24"/>
          <w:szCs w:val="24"/>
        </w:rPr>
        <w:t xml:space="preserve"> IE, van der Maten AD, et al. Sexual health and quality of life are impaired</w:t>
      </w:r>
      <w:r w:rsidRPr="00CF6197">
        <w:rPr>
          <w:spacing w:val="-4"/>
          <w:sz w:val="24"/>
          <w:szCs w:val="24"/>
        </w:rPr>
        <w:t xml:space="preserve"> </w:t>
      </w:r>
      <w:r w:rsidRPr="00CF6197">
        <w:rPr>
          <w:sz w:val="24"/>
          <w:szCs w:val="24"/>
        </w:rPr>
        <w:t>in</w:t>
      </w:r>
      <w:r w:rsidRPr="00CF6197">
        <w:rPr>
          <w:spacing w:val="-4"/>
          <w:sz w:val="24"/>
          <w:szCs w:val="24"/>
        </w:rPr>
        <w:t xml:space="preserve"> </w:t>
      </w:r>
      <w:r w:rsidRPr="00CF6197">
        <w:rPr>
          <w:sz w:val="24"/>
          <w:szCs w:val="24"/>
        </w:rPr>
        <w:t>hidradenitis</w:t>
      </w:r>
      <w:r w:rsidRPr="00CF6197">
        <w:rPr>
          <w:spacing w:val="-4"/>
          <w:sz w:val="24"/>
          <w:szCs w:val="24"/>
        </w:rPr>
        <w:t xml:space="preserve"> </w:t>
      </w:r>
      <w:r w:rsidRPr="00CF6197">
        <w:rPr>
          <w:sz w:val="24"/>
          <w:szCs w:val="24"/>
        </w:rPr>
        <w:t>suppurativa:</w:t>
      </w:r>
      <w:r w:rsidRPr="00CF6197">
        <w:rPr>
          <w:spacing w:val="-4"/>
          <w:sz w:val="24"/>
          <w:szCs w:val="24"/>
        </w:rPr>
        <w:t xml:space="preserve"> </w:t>
      </w:r>
      <w:r w:rsidRPr="00CF6197">
        <w:rPr>
          <w:sz w:val="24"/>
          <w:szCs w:val="24"/>
        </w:rPr>
        <w:t>a</w:t>
      </w:r>
      <w:r w:rsidRPr="00CF6197">
        <w:rPr>
          <w:spacing w:val="-5"/>
          <w:sz w:val="24"/>
          <w:szCs w:val="24"/>
        </w:rPr>
        <w:t xml:space="preserve"> </w:t>
      </w:r>
      <w:proofErr w:type="spellStart"/>
      <w:r w:rsidRPr="00CF6197">
        <w:rPr>
          <w:sz w:val="24"/>
          <w:szCs w:val="24"/>
        </w:rPr>
        <w:t>multicentre</w:t>
      </w:r>
      <w:proofErr w:type="spellEnd"/>
      <w:r w:rsidRPr="00CF6197">
        <w:rPr>
          <w:spacing w:val="-5"/>
          <w:sz w:val="24"/>
          <w:szCs w:val="24"/>
        </w:rPr>
        <w:t xml:space="preserve"> </w:t>
      </w:r>
      <w:r w:rsidRPr="00CF6197">
        <w:rPr>
          <w:sz w:val="24"/>
          <w:szCs w:val="24"/>
        </w:rPr>
        <w:t>cross-sectional</w:t>
      </w:r>
      <w:r w:rsidRPr="00CF6197">
        <w:rPr>
          <w:spacing w:val="-4"/>
          <w:sz w:val="24"/>
          <w:szCs w:val="24"/>
        </w:rPr>
        <w:t xml:space="preserve"> </w:t>
      </w:r>
      <w:r w:rsidRPr="00CF6197">
        <w:rPr>
          <w:sz w:val="24"/>
          <w:szCs w:val="24"/>
        </w:rPr>
        <w:t>study.</w:t>
      </w:r>
      <w:r w:rsidRPr="00CF6197">
        <w:rPr>
          <w:spacing w:val="-5"/>
          <w:sz w:val="24"/>
          <w:szCs w:val="24"/>
        </w:rPr>
        <w:t xml:space="preserve"> </w:t>
      </w:r>
      <w:r w:rsidRPr="00CF6197">
        <w:rPr>
          <w:i/>
          <w:sz w:val="24"/>
          <w:szCs w:val="24"/>
        </w:rPr>
        <w:t>Br</w:t>
      </w:r>
      <w:r w:rsidRPr="00CF6197">
        <w:rPr>
          <w:i/>
          <w:spacing w:val="-4"/>
          <w:sz w:val="24"/>
          <w:szCs w:val="24"/>
        </w:rPr>
        <w:t xml:space="preserve"> </w:t>
      </w:r>
      <w:r w:rsidRPr="00CF6197">
        <w:rPr>
          <w:i/>
          <w:sz w:val="24"/>
          <w:szCs w:val="24"/>
        </w:rPr>
        <w:t>J</w:t>
      </w:r>
      <w:r w:rsidRPr="00CF6197">
        <w:rPr>
          <w:i/>
          <w:spacing w:val="-5"/>
          <w:sz w:val="24"/>
          <w:szCs w:val="24"/>
        </w:rPr>
        <w:t xml:space="preserve"> </w:t>
      </w:r>
      <w:r w:rsidRPr="00CF6197">
        <w:rPr>
          <w:i/>
          <w:sz w:val="24"/>
          <w:szCs w:val="24"/>
        </w:rPr>
        <w:t xml:space="preserve">Dermatol. </w:t>
      </w:r>
      <w:r w:rsidRPr="00CF6197">
        <w:rPr>
          <w:sz w:val="24"/>
          <w:szCs w:val="24"/>
        </w:rPr>
        <w:t xml:space="preserve">2017;176(4):1042-7. </w:t>
      </w:r>
      <w:r w:rsidRPr="00CF6197">
        <w:rPr>
          <w:b/>
          <w:sz w:val="24"/>
          <w:szCs w:val="24"/>
        </w:rPr>
        <w:t>PMID: 27534591</w:t>
      </w:r>
    </w:p>
    <w:p w14:paraId="56CF5F8B" w14:textId="77777777" w:rsidR="005E4AB9" w:rsidRPr="00CF6197" w:rsidRDefault="00000000" w:rsidP="00A34136">
      <w:pPr>
        <w:pStyle w:val="ListParagraph"/>
        <w:numPr>
          <w:ilvl w:val="0"/>
          <w:numId w:val="2"/>
        </w:numPr>
        <w:tabs>
          <w:tab w:val="left" w:pos="739"/>
        </w:tabs>
        <w:ind w:left="639" w:right="406" w:hanging="640"/>
        <w:jc w:val="left"/>
        <w:rPr>
          <w:b/>
          <w:sz w:val="24"/>
          <w:szCs w:val="24"/>
        </w:rPr>
      </w:pPr>
      <w:r w:rsidRPr="00CF6197">
        <w:rPr>
          <w:sz w:val="24"/>
          <w:szCs w:val="24"/>
        </w:rPr>
        <w:t>Cuenca-</w:t>
      </w:r>
      <w:proofErr w:type="spellStart"/>
      <w:r w:rsidRPr="00CF6197">
        <w:rPr>
          <w:sz w:val="24"/>
          <w:szCs w:val="24"/>
        </w:rPr>
        <w:t>Barrales</w:t>
      </w:r>
      <w:proofErr w:type="spellEnd"/>
      <w:r w:rsidRPr="00CF6197">
        <w:rPr>
          <w:spacing w:val="-4"/>
          <w:sz w:val="24"/>
          <w:szCs w:val="24"/>
        </w:rPr>
        <w:t xml:space="preserve"> </w:t>
      </w:r>
      <w:r w:rsidRPr="00CF6197">
        <w:rPr>
          <w:sz w:val="24"/>
          <w:szCs w:val="24"/>
        </w:rPr>
        <w:t>C,</w:t>
      </w:r>
      <w:r w:rsidRPr="00CF6197">
        <w:rPr>
          <w:spacing w:val="-4"/>
          <w:sz w:val="24"/>
          <w:szCs w:val="24"/>
        </w:rPr>
        <w:t xml:space="preserve"> </w:t>
      </w:r>
      <w:r w:rsidRPr="00CF6197">
        <w:rPr>
          <w:sz w:val="24"/>
          <w:szCs w:val="24"/>
        </w:rPr>
        <w:t>Ruiz-</w:t>
      </w:r>
      <w:proofErr w:type="spellStart"/>
      <w:r w:rsidRPr="00CF6197">
        <w:rPr>
          <w:sz w:val="24"/>
          <w:szCs w:val="24"/>
        </w:rPr>
        <w:t>Villaverde</w:t>
      </w:r>
      <w:proofErr w:type="spellEnd"/>
      <w:r w:rsidRPr="00CF6197">
        <w:rPr>
          <w:spacing w:val="-5"/>
          <w:sz w:val="24"/>
          <w:szCs w:val="24"/>
        </w:rPr>
        <w:t xml:space="preserve"> </w:t>
      </w:r>
      <w:r w:rsidRPr="00CF6197">
        <w:rPr>
          <w:sz w:val="24"/>
          <w:szCs w:val="24"/>
        </w:rPr>
        <w:t>R,</w:t>
      </w:r>
      <w:r w:rsidRPr="00CF6197">
        <w:rPr>
          <w:spacing w:val="-4"/>
          <w:sz w:val="24"/>
          <w:szCs w:val="24"/>
        </w:rPr>
        <w:t xml:space="preserve"> </w:t>
      </w:r>
      <w:r w:rsidRPr="00CF6197">
        <w:rPr>
          <w:sz w:val="24"/>
          <w:szCs w:val="24"/>
        </w:rPr>
        <w:t>Molina-Leyva</w:t>
      </w:r>
      <w:r w:rsidRPr="00CF6197">
        <w:rPr>
          <w:spacing w:val="-5"/>
          <w:sz w:val="24"/>
          <w:szCs w:val="24"/>
        </w:rPr>
        <w:t xml:space="preserve"> </w:t>
      </w:r>
      <w:r w:rsidRPr="00CF6197">
        <w:rPr>
          <w:sz w:val="24"/>
          <w:szCs w:val="24"/>
        </w:rPr>
        <w:t>A.</w:t>
      </w:r>
      <w:r w:rsidRPr="00CF6197">
        <w:rPr>
          <w:spacing w:val="-4"/>
          <w:sz w:val="24"/>
          <w:szCs w:val="24"/>
        </w:rPr>
        <w:t xml:space="preserve"> </w:t>
      </w:r>
      <w:r w:rsidRPr="00CF6197">
        <w:rPr>
          <w:sz w:val="24"/>
          <w:szCs w:val="24"/>
        </w:rPr>
        <w:t>Sexual</w:t>
      </w:r>
      <w:r w:rsidRPr="00CF6197">
        <w:rPr>
          <w:spacing w:val="-4"/>
          <w:sz w:val="24"/>
          <w:szCs w:val="24"/>
        </w:rPr>
        <w:t xml:space="preserve"> </w:t>
      </w:r>
      <w:r w:rsidRPr="00CF6197">
        <w:rPr>
          <w:sz w:val="24"/>
          <w:szCs w:val="24"/>
        </w:rPr>
        <w:t>Distress</w:t>
      </w:r>
      <w:r w:rsidRPr="00CF6197">
        <w:rPr>
          <w:spacing w:val="-4"/>
          <w:sz w:val="24"/>
          <w:szCs w:val="24"/>
        </w:rPr>
        <w:t xml:space="preserve"> </w:t>
      </w:r>
      <w:r w:rsidRPr="00CF6197">
        <w:rPr>
          <w:sz w:val="24"/>
          <w:szCs w:val="24"/>
        </w:rPr>
        <w:t>in</w:t>
      </w:r>
      <w:r w:rsidRPr="00CF6197">
        <w:rPr>
          <w:spacing w:val="-4"/>
          <w:sz w:val="24"/>
          <w:szCs w:val="24"/>
        </w:rPr>
        <w:t xml:space="preserve"> </w:t>
      </w:r>
      <w:r w:rsidRPr="00CF6197">
        <w:rPr>
          <w:sz w:val="24"/>
          <w:szCs w:val="24"/>
        </w:rPr>
        <w:t>Patients</w:t>
      </w:r>
      <w:r w:rsidRPr="00CF6197">
        <w:rPr>
          <w:spacing w:val="-4"/>
          <w:sz w:val="24"/>
          <w:szCs w:val="24"/>
        </w:rPr>
        <w:t xml:space="preserve"> </w:t>
      </w:r>
      <w:r w:rsidRPr="00CF6197">
        <w:rPr>
          <w:sz w:val="24"/>
          <w:szCs w:val="24"/>
        </w:rPr>
        <w:t>with Hidradenitis</w:t>
      </w:r>
      <w:r w:rsidRPr="00CF6197">
        <w:rPr>
          <w:spacing w:val="-2"/>
          <w:sz w:val="24"/>
          <w:szCs w:val="24"/>
        </w:rPr>
        <w:t xml:space="preserve"> </w:t>
      </w:r>
      <w:r w:rsidRPr="00CF6197">
        <w:rPr>
          <w:sz w:val="24"/>
          <w:szCs w:val="24"/>
        </w:rPr>
        <w:t>Suppurativa:</w:t>
      </w:r>
      <w:r w:rsidRPr="00CF6197">
        <w:rPr>
          <w:spacing w:val="-2"/>
          <w:sz w:val="24"/>
          <w:szCs w:val="24"/>
        </w:rPr>
        <w:t xml:space="preserve"> </w:t>
      </w:r>
      <w:r w:rsidRPr="00CF6197">
        <w:rPr>
          <w:sz w:val="24"/>
          <w:szCs w:val="24"/>
        </w:rPr>
        <w:t>A</w:t>
      </w:r>
      <w:r w:rsidRPr="00CF6197">
        <w:rPr>
          <w:spacing w:val="-2"/>
          <w:sz w:val="24"/>
          <w:szCs w:val="24"/>
        </w:rPr>
        <w:t xml:space="preserve"> </w:t>
      </w:r>
      <w:r w:rsidRPr="00CF6197">
        <w:rPr>
          <w:sz w:val="24"/>
          <w:szCs w:val="24"/>
        </w:rPr>
        <w:t>Cross-Sectional</w:t>
      </w:r>
      <w:r w:rsidRPr="00CF6197">
        <w:rPr>
          <w:spacing w:val="-2"/>
          <w:sz w:val="24"/>
          <w:szCs w:val="24"/>
        </w:rPr>
        <w:t xml:space="preserve"> </w:t>
      </w:r>
      <w:r w:rsidRPr="00CF6197">
        <w:rPr>
          <w:sz w:val="24"/>
          <w:szCs w:val="24"/>
        </w:rPr>
        <w:t>Study.</w:t>
      </w:r>
      <w:r w:rsidRPr="00CF6197">
        <w:rPr>
          <w:spacing w:val="-3"/>
          <w:sz w:val="24"/>
          <w:szCs w:val="24"/>
        </w:rPr>
        <w:t xml:space="preserve"> </w:t>
      </w:r>
      <w:r w:rsidRPr="00CF6197">
        <w:rPr>
          <w:i/>
          <w:sz w:val="24"/>
          <w:szCs w:val="24"/>
        </w:rPr>
        <w:t>J</w:t>
      </w:r>
      <w:r w:rsidRPr="00CF6197">
        <w:rPr>
          <w:i/>
          <w:spacing w:val="-3"/>
          <w:sz w:val="24"/>
          <w:szCs w:val="24"/>
        </w:rPr>
        <w:t xml:space="preserve"> </w:t>
      </w:r>
      <w:r w:rsidRPr="00CF6197">
        <w:rPr>
          <w:i/>
          <w:sz w:val="24"/>
          <w:szCs w:val="24"/>
        </w:rPr>
        <w:t>Clin</w:t>
      </w:r>
      <w:r w:rsidRPr="00CF6197">
        <w:rPr>
          <w:i/>
          <w:spacing w:val="-2"/>
          <w:sz w:val="24"/>
          <w:szCs w:val="24"/>
        </w:rPr>
        <w:t xml:space="preserve"> </w:t>
      </w:r>
      <w:r w:rsidRPr="00CF6197">
        <w:rPr>
          <w:i/>
          <w:sz w:val="24"/>
          <w:szCs w:val="24"/>
        </w:rPr>
        <w:t>Med.</w:t>
      </w:r>
      <w:r w:rsidRPr="00CF6197">
        <w:rPr>
          <w:i/>
          <w:spacing w:val="-3"/>
          <w:sz w:val="24"/>
          <w:szCs w:val="24"/>
        </w:rPr>
        <w:t xml:space="preserve"> </w:t>
      </w:r>
      <w:r w:rsidRPr="00CF6197">
        <w:rPr>
          <w:sz w:val="24"/>
          <w:szCs w:val="24"/>
        </w:rPr>
        <w:t>2019;8(4</w:t>
      </w:r>
      <w:proofErr w:type="gramStart"/>
      <w:r w:rsidRPr="00CF6197">
        <w:rPr>
          <w:sz w:val="24"/>
          <w:szCs w:val="24"/>
        </w:rPr>
        <w:t>):E</w:t>
      </w:r>
      <w:proofErr w:type="gramEnd"/>
      <w:r w:rsidRPr="00CF6197">
        <w:rPr>
          <w:sz w:val="24"/>
          <w:szCs w:val="24"/>
        </w:rPr>
        <w:t>532.</w:t>
      </w:r>
      <w:r w:rsidRPr="00CF6197">
        <w:rPr>
          <w:spacing w:val="-3"/>
          <w:sz w:val="24"/>
          <w:szCs w:val="24"/>
        </w:rPr>
        <w:t xml:space="preserve"> </w:t>
      </w:r>
      <w:r w:rsidRPr="00CF6197">
        <w:rPr>
          <w:b/>
          <w:sz w:val="24"/>
          <w:szCs w:val="24"/>
        </w:rPr>
        <w:t xml:space="preserve">PMID: </w:t>
      </w:r>
      <w:r w:rsidRPr="00CF6197">
        <w:rPr>
          <w:b/>
          <w:spacing w:val="-2"/>
          <w:sz w:val="24"/>
          <w:szCs w:val="24"/>
        </w:rPr>
        <w:t>31003427</w:t>
      </w:r>
    </w:p>
    <w:p w14:paraId="6C913874" w14:textId="77777777" w:rsidR="005E4AB9" w:rsidRPr="00CF6197" w:rsidRDefault="00000000" w:rsidP="00A34136">
      <w:pPr>
        <w:pStyle w:val="ListParagraph"/>
        <w:numPr>
          <w:ilvl w:val="0"/>
          <w:numId w:val="2"/>
        </w:numPr>
        <w:tabs>
          <w:tab w:val="left" w:pos="739"/>
        </w:tabs>
        <w:ind w:left="639" w:right="512" w:hanging="640"/>
        <w:jc w:val="left"/>
        <w:rPr>
          <w:b/>
          <w:sz w:val="24"/>
          <w:szCs w:val="24"/>
        </w:rPr>
      </w:pPr>
      <w:proofErr w:type="spellStart"/>
      <w:r w:rsidRPr="00CF6197">
        <w:rPr>
          <w:sz w:val="24"/>
          <w:szCs w:val="24"/>
        </w:rPr>
        <w:t>Thorlacius</w:t>
      </w:r>
      <w:proofErr w:type="spellEnd"/>
      <w:r w:rsidRPr="00CF6197">
        <w:rPr>
          <w:spacing w:val="-3"/>
          <w:sz w:val="24"/>
          <w:szCs w:val="24"/>
        </w:rPr>
        <w:t xml:space="preserve"> </w:t>
      </w:r>
      <w:r w:rsidRPr="00CF6197">
        <w:rPr>
          <w:sz w:val="24"/>
          <w:szCs w:val="24"/>
        </w:rPr>
        <w:t>L,</w:t>
      </w:r>
      <w:r w:rsidRPr="00CF6197">
        <w:rPr>
          <w:spacing w:val="-3"/>
          <w:sz w:val="24"/>
          <w:szCs w:val="24"/>
        </w:rPr>
        <w:t xml:space="preserve"> </w:t>
      </w:r>
      <w:r w:rsidRPr="00CF6197">
        <w:rPr>
          <w:sz w:val="24"/>
          <w:szCs w:val="24"/>
        </w:rPr>
        <w:t>Cohen</w:t>
      </w:r>
      <w:r w:rsidRPr="00CF6197">
        <w:rPr>
          <w:spacing w:val="-3"/>
          <w:sz w:val="24"/>
          <w:szCs w:val="24"/>
        </w:rPr>
        <w:t xml:space="preserve"> </w:t>
      </w:r>
      <w:r w:rsidRPr="00CF6197">
        <w:rPr>
          <w:sz w:val="24"/>
          <w:szCs w:val="24"/>
        </w:rPr>
        <w:t>AD,</w:t>
      </w:r>
      <w:r w:rsidRPr="00CF6197">
        <w:rPr>
          <w:spacing w:val="-3"/>
          <w:sz w:val="24"/>
          <w:szCs w:val="24"/>
        </w:rPr>
        <w:t xml:space="preserve"> </w:t>
      </w:r>
      <w:proofErr w:type="spellStart"/>
      <w:r w:rsidRPr="00CF6197">
        <w:rPr>
          <w:sz w:val="24"/>
          <w:szCs w:val="24"/>
        </w:rPr>
        <w:t>Gislason</w:t>
      </w:r>
      <w:proofErr w:type="spellEnd"/>
      <w:r w:rsidRPr="00CF6197">
        <w:rPr>
          <w:spacing w:val="-3"/>
          <w:sz w:val="24"/>
          <w:szCs w:val="24"/>
        </w:rPr>
        <w:t xml:space="preserve"> </w:t>
      </w:r>
      <w:r w:rsidRPr="00CF6197">
        <w:rPr>
          <w:sz w:val="24"/>
          <w:szCs w:val="24"/>
        </w:rPr>
        <w:t>GH,</w:t>
      </w:r>
      <w:r w:rsidRPr="00CF6197">
        <w:rPr>
          <w:spacing w:val="-3"/>
          <w:sz w:val="24"/>
          <w:szCs w:val="24"/>
        </w:rPr>
        <w:t xml:space="preserve"> </w:t>
      </w:r>
      <w:proofErr w:type="spellStart"/>
      <w:r w:rsidRPr="00CF6197">
        <w:rPr>
          <w:sz w:val="24"/>
          <w:szCs w:val="24"/>
        </w:rPr>
        <w:t>Jemec</w:t>
      </w:r>
      <w:proofErr w:type="spellEnd"/>
      <w:r w:rsidRPr="00CF6197">
        <w:rPr>
          <w:spacing w:val="-4"/>
          <w:sz w:val="24"/>
          <w:szCs w:val="24"/>
        </w:rPr>
        <w:t xml:space="preserve"> </w:t>
      </w:r>
      <w:r w:rsidRPr="00CF6197">
        <w:rPr>
          <w:sz w:val="24"/>
          <w:szCs w:val="24"/>
        </w:rPr>
        <w:t>GBE,</w:t>
      </w:r>
      <w:r w:rsidRPr="00CF6197">
        <w:rPr>
          <w:spacing w:val="-3"/>
          <w:sz w:val="24"/>
          <w:szCs w:val="24"/>
        </w:rPr>
        <w:t xml:space="preserve"> </w:t>
      </w:r>
      <w:proofErr w:type="spellStart"/>
      <w:r w:rsidRPr="00CF6197">
        <w:rPr>
          <w:sz w:val="24"/>
          <w:szCs w:val="24"/>
        </w:rPr>
        <w:t>Egeberg</w:t>
      </w:r>
      <w:proofErr w:type="spellEnd"/>
      <w:r w:rsidRPr="00CF6197">
        <w:rPr>
          <w:spacing w:val="-3"/>
          <w:sz w:val="24"/>
          <w:szCs w:val="24"/>
        </w:rPr>
        <w:t xml:space="preserve"> </w:t>
      </w:r>
      <w:r w:rsidRPr="00CF6197">
        <w:rPr>
          <w:sz w:val="24"/>
          <w:szCs w:val="24"/>
        </w:rPr>
        <w:t>A.</w:t>
      </w:r>
      <w:r w:rsidRPr="00CF6197">
        <w:rPr>
          <w:spacing w:val="-3"/>
          <w:sz w:val="24"/>
          <w:szCs w:val="24"/>
        </w:rPr>
        <w:t xml:space="preserve"> </w:t>
      </w:r>
      <w:r w:rsidRPr="00CF6197">
        <w:rPr>
          <w:sz w:val="24"/>
          <w:szCs w:val="24"/>
        </w:rPr>
        <w:t>Increased</w:t>
      </w:r>
      <w:r w:rsidRPr="00CF6197">
        <w:rPr>
          <w:spacing w:val="-3"/>
          <w:sz w:val="24"/>
          <w:szCs w:val="24"/>
        </w:rPr>
        <w:t xml:space="preserve"> </w:t>
      </w:r>
      <w:r w:rsidRPr="00CF6197">
        <w:rPr>
          <w:sz w:val="24"/>
          <w:szCs w:val="24"/>
        </w:rPr>
        <w:t>Suicide</w:t>
      </w:r>
      <w:r w:rsidRPr="00CF6197">
        <w:rPr>
          <w:spacing w:val="-4"/>
          <w:sz w:val="24"/>
          <w:szCs w:val="24"/>
        </w:rPr>
        <w:t xml:space="preserve"> </w:t>
      </w:r>
      <w:r w:rsidRPr="00CF6197">
        <w:rPr>
          <w:sz w:val="24"/>
          <w:szCs w:val="24"/>
        </w:rPr>
        <w:t xml:space="preserve">Risk in Patients with Hidradenitis Suppurativa. </w:t>
      </w:r>
      <w:r w:rsidRPr="00CF6197">
        <w:rPr>
          <w:i/>
          <w:sz w:val="24"/>
          <w:szCs w:val="24"/>
        </w:rPr>
        <w:t xml:space="preserve">J Invest Dermatol. </w:t>
      </w:r>
      <w:r w:rsidRPr="00CF6197">
        <w:rPr>
          <w:sz w:val="24"/>
          <w:szCs w:val="24"/>
        </w:rPr>
        <w:t xml:space="preserve">2018;138(1):52-7. PMID: </w:t>
      </w:r>
      <w:r w:rsidRPr="00CF6197">
        <w:rPr>
          <w:b/>
          <w:spacing w:val="-2"/>
          <w:sz w:val="24"/>
          <w:szCs w:val="24"/>
        </w:rPr>
        <w:t>28942360</w:t>
      </w:r>
    </w:p>
    <w:p w14:paraId="1A2FACA2" w14:textId="77777777" w:rsidR="005E4AB9" w:rsidRPr="00CF6197" w:rsidRDefault="00000000" w:rsidP="00A34136">
      <w:pPr>
        <w:pStyle w:val="ListParagraph"/>
        <w:numPr>
          <w:ilvl w:val="0"/>
          <w:numId w:val="2"/>
        </w:numPr>
        <w:tabs>
          <w:tab w:val="left" w:pos="739"/>
        </w:tabs>
        <w:ind w:left="639" w:right="506" w:hanging="640"/>
        <w:jc w:val="left"/>
        <w:rPr>
          <w:b/>
          <w:sz w:val="24"/>
          <w:szCs w:val="24"/>
        </w:rPr>
      </w:pPr>
      <w:r w:rsidRPr="00CF6197">
        <w:rPr>
          <w:sz w:val="24"/>
          <w:szCs w:val="24"/>
        </w:rPr>
        <w:t xml:space="preserve">Savage KT, Santillan MR, Flood KS, </w:t>
      </w:r>
      <w:proofErr w:type="spellStart"/>
      <w:r w:rsidRPr="00CF6197">
        <w:rPr>
          <w:sz w:val="24"/>
          <w:szCs w:val="24"/>
        </w:rPr>
        <w:t>Charrow</w:t>
      </w:r>
      <w:proofErr w:type="spellEnd"/>
      <w:r w:rsidRPr="00CF6197">
        <w:rPr>
          <w:sz w:val="24"/>
          <w:szCs w:val="24"/>
        </w:rPr>
        <w:t xml:space="preserve"> A, Porter ML, Kimball AB. Tofacitinib shows</w:t>
      </w:r>
      <w:r w:rsidRPr="00CF6197">
        <w:rPr>
          <w:spacing w:val="-4"/>
          <w:sz w:val="24"/>
          <w:szCs w:val="24"/>
        </w:rPr>
        <w:t xml:space="preserve"> </w:t>
      </w:r>
      <w:r w:rsidRPr="00CF6197">
        <w:rPr>
          <w:sz w:val="24"/>
          <w:szCs w:val="24"/>
        </w:rPr>
        <w:t>benefit</w:t>
      </w:r>
      <w:r w:rsidRPr="00CF6197">
        <w:rPr>
          <w:spacing w:val="-4"/>
          <w:sz w:val="24"/>
          <w:szCs w:val="24"/>
        </w:rPr>
        <w:t xml:space="preserve"> </w:t>
      </w:r>
      <w:r w:rsidRPr="00CF6197">
        <w:rPr>
          <w:sz w:val="24"/>
          <w:szCs w:val="24"/>
        </w:rPr>
        <w:t>in</w:t>
      </w:r>
      <w:r w:rsidRPr="00CF6197">
        <w:rPr>
          <w:spacing w:val="-4"/>
          <w:sz w:val="24"/>
          <w:szCs w:val="24"/>
        </w:rPr>
        <w:t xml:space="preserve"> </w:t>
      </w:r>
      <w:r w:rsidRPr="00CF6197">
        <w:rPr>
          <w:sz w:val="24"/>
          <w:szCs w:val="24"/>
        </w:rPr>
        <w:t>conjunction</w:t>
      </w:r>
      <w:r w:rsidRPr="00CF6197">
        <w:rPr>
          <w:spacing w:val="-4"/>
          <w:sz w:val="24"/>
          <w:szCs w:val="24"/>
        </w:rPr>
        <w:t xml:space="preserve"> </w:t>
      </w:r>
      <w:r w:rsidRPr="00CF6197">
        <w:rPr>
          <w:sz w:val="24"/>
          <w:szCs w:val="24"/>
        </w:rPr>
        <w:t>with</w:t>
      </w:r>
      <w:r w:rsidRPr="00CF6197">
        <w:rPr>
          <w:spacing w:val="-4"/>
          <w:sz w:val="24"/>
          <w:szCs w:val="24"/>
        </w:rPr>
        <w:t xml:space="preserve"> </w:t>
      </w:r>
      <w:r w:rsidRPr="00CF6197">
        <w:rPr>
          <w:sz w:val="24"/>
          <w:szCs w:val="24"/>
        </w:rPr>
        <w:t>other</w:t>
      </w:r>
      <w:r w:rsidRPr="00CF6197">
        <w:rPr>
          <w:spacing w:val="-4"/>
          <w:sz w:val="24"/>
          <w:szCs w:val="24"/>
        </w:rPr>
        <w:t xml:space="preserve"> </w:t>
      </w:r>
      <w:r w:rsidRPr="00CF6197">
        <w:rPr>
          <w:sz w:val="24"/>
          <w:szCs w:val="24"/>
        </w:rPr>
        <w:t>therapies</w:t>
      </w:r>
      <w:r w:rsidRPr="00CF6197">
        <w:rPr>
          <w:spacing w:val="-4"/>
          <w:sz w:val="24"/>
          <w:szCs w:val="24"/>
        </w:rPr>
        <w:t xml:space="preserve"> </w:t>
      </w:r>
      <w:r w:rsidRPr="00CF6197">
        <w:rPr>
          <w:sz w:val="24"/>
          <w:szCs w:val="24"/>
        </w:rPr>
        <w:t>in</w:t>
      </w:r>
      <w:r w:rsidRPr="00CF6197">
        <w:rPr>
          <w:spacing w:val="-4"/>
          <w:sz w:val="24"/>
          <w:szCs w:val="24"/>
        </w:rPr>
        <w:t xml:space="preserve"> </w:t>
      </w:r>
      <w:r w:rsidRPr="00CF6197">
        <w:rPr>
          <w:sz w:val="24"/>
          <w:szCs w:val="24"/>
        </w:rPr>
        <w:t>recalcitrant</w:t>
      </w:r>
      <w:r w:rsidRPr="00CF6197">
        <w:rPr>
          <w:spacing w:val="-4"/>
          <w:sz w:val="24"/>
          <w:szCs w:val="24"/>
        </w:rPr>
        <w:t xml:space="preserve"> </w:t>
      </w:r>
      <w:r w:rsidRPr="00CF6197">
        <w:rPr>
          <w:sz w:val="24"/>
          <w:szCs w:val="24"/>
        </w:rPr>
        <w:t>hidradenitis</w:t>
      </w:r>
      <w:r w:rsidRPr="00CF6197">
        <w:rPr>
          <w:spacing w:val="-4"/>
          <w:sz w:val="24"/>
          <w:szCs w:val="24"/>
        </w:rPr>
        <w:t xml:space="preserve"> </w:t>
      </w:r>
      <w:r w:rsidRPr="00CF6197">
        <w:rPr>
          <w:sz w:val="24"/>
          <w:szCs w:val="24"/>
        </w:rPr>
        <w:t xml:space="preserve">suppurativa patients. </w:t>
      </w:r>
      <w:r w:rsidRPr="00CF6197">
        <w:rPr>
          <w:i/>
          <w:sz w:val="24"/>
          <w:szCs w:val="24"/>
        </w:rPr>
        <w:t xml:space="preserve">JAAD Case Rep. </w:t>
      </w:r>
      <w:r w:rsidRPr="00CF6197">
        <w:rPr>
          <w:sz w:val="24"/>
          <w:szCs w:val="24"/>
        </w:rPr>
        <w:t xml:space="preserve">2020;6(2):99-102. </w:t>
      </w:r>
      <w:r w:rsidRPr="00CF6197">
        <w:rPr>
          <w:b/>
          <w:sz w:val="24"/>
          <w:szCs w:val="24"/>
        </w:rPr>
        <w:t>PMID: 31993474</w:t>
      </w:r>
    </w:p>
    <w:p w14:paraId="31FE8B4F" w14:textId="77777777" w:rsidR="005E4AB9" w:rsidRPr="00CF6197" w:rsidRDefault="00000000" w:rsidP="00A34136">
      <w:pPr>
        <w:pStyle w:val="ListParagraph"/>
        <w:numPr>
          <w:ilvl w:val="0"/>
          <w:numId w:val="2"/>
        </w:numPr>
        <w:tabs>
          <w:tab w:val="left" w:pos="739"/>
        </w:tabs>
        <w:ind w:left="639" w:right="1179" w:hanging="640"/>
        <w:jc w:val="left"/>
        <w:rPr>
          <w:b/>
          <w:sz w:val="24"/>
          <w:szCs w:val="24"/>
        </w:rPr>
      </w:pPr>
      <w:r w:rsidRPr="00CF6197">
        <w:rPr>
          <w:sz w:val="24"/>
          <w:szCs w:val="24"/>
        </w:rPr>
        <w:t>Lyons</w:t>
      </w:r>
      <w:r w:rsidRPr="00CF6197">
        <w:rPr>
          <w:spacing w:val="-4"/>
          <w:sz w:val="24"/>
          <w:szCs w:val="24"/>
        </w:rPr>
        <w:t xml:space="preserve"> </w:t>
      </w:r>
      <w:r w:rsidRPr="00CF6197">
        <w:rPr>
          <w:sz w:val="24"/>
          <w:szCs w:val="24"/>
        </w:rPr>
        <w:t>AB,</w:t>
      </w:r>
      <w:r w:rsidRPr="00CF6197">
        <w:rPr>
          <w:spacing w:val="-4"/>
          <w:sz w:val="24"/>
          <w:szCs w:val="24"/>
        </w:rPr>
        <w:t xml:space="preserve"> </w:t>
      </w:r>
      <w:proofErr w:type="spellStart"/>
      <w:r w:rsidRPr="00CF6197">
        <w:rPr>
          <w:sz w:val="24"/>
          <w:szCs w:val="24"/>
        </w:rPr>
        <w:t>Shabeeb</w:t>
      </w:r>
      <w:proofErr w:type="spellEnd"/>
      <w:r w:rsidRPr="00CF6197">
        <w:rPr>
          <w:spacing w:val="-4"/>
          <w:sz w:val="24"/>
          <w:szCs w:val="24"/>
        </w:rPr>
        <w:t xml:space="preserve"> </w:t>
      </w:r>
      <w:r w:rsidRPr="00CF6197">
        <w:rPr>
          <w:sz w:val="24"/>
          <w:szCs w:val="24"/>
        </w:rPr>
        <w:t>N,</w:t>
      </w:r>
      <w:r w:rsidRPr="00CF6197">
        <w:rPr>
          <w:spacing w:val="-4"/>
          <w:sz w:val="24"/>
          <w:szCs w:val="24"/>
        </w:rPr>
        <w:t xml:space="preserve"> </w:t>
      </w:r>
      <w:r w:rsidRPr="00CF6197">
        <w:rPr>
          <w:sz w:val="24"/>
          <w:szCs w:val="24"/>
        </w:rPr>
        <w:t>Nicholson</w:t>
      </w:r>
      <w:r w:rsidRPr="00CF6197">
        <w:rPr>
          <w:spacing w:val="-4"/>
          <w:sz w:val="24"/>
          <w:szCs w:val="24"/>
        </w:rPr>
        <w:t xml:space="preserve"> </w:t>
      </w:r>
      <w:r w:rsidRPr="00CF6197">
        <w:rPr>
          <w:sz w:val="24"/>
          <w:szCs w:val="24"/>
        </w:rPr>
        <w:t>CL,</w:t>
      </w:r>
      <w:r w:rsidRPr="00CF6197">
        <w:rPr>
          <w:spacing w:val="-4"/>
          <w:sz w:val="24"/>
          <w:szCs w:val="24"/>
        </w:rPr>
        <w:t xml:space="preserve"> </w:t>
      </w:r>
      <w:proofErr w:type="spellStart"/>
      <w:r w:rsidRPr="00CF6197">
        <w:rPr>
          <w:sz w:val="24"/>
          <w:szCs w:val="24"/>
        </w:rPr>
        <w:t>Braunberger</w:t>
      </w:r>
      <w:proofErr w:type="spellEnd"/>
      <w:r w:rsidRPr="00CF6197">
        <w:rPr>
          <w:spacing w:val="-4"/>
          <w:sz w:val="24"/>
          <w:szCs w:val="24"/>
        </w:rPr>
        <w:t xml:space="preserve"> </w:t>
      </w:r>
      <w:r w:rsidRPr="00CF6197">
        <w:rPr>
          <w:sz w:val="24"/>
          <w:szCs w:val="24"/>
        </w:rPr>
        <w:t>TL,</w:t>
      </w:r>
      <w:r w:rsidRPr="00CF6197">
        <w:rPr>
          <w:spacing w:val="-4"/>
          <w:sz w:val="24"/>
          <w:szCs w:val="24"/>
        </w:rPr>
        <w:t xml:space="preserve"> </w:t>
      </w:r>
      <w:r w:rsidRPr="00CF6197">
        <w:rPr>
          <w:sz w:val="24"/>
          <w:szCs w:val="24"/>
        </w:rPr>
        <w:t>Peacock</w:t>
      </w:r>
      <w:r w:rsidRPr="00CF6197">
        <w:rPr>
          <w:spacing w:val="-4"/>
          <w:sz w:val="24"/>
          <w:szCs w:val="24"/>
        </w:rPr>
        <w:t xml:space="preserve"> </w:t>
      </w:r>
      <w:r w:rsidRPr="00CF6197">
        <w:rPr>
          <w:sz w:val="24"/>
          <w:szCs w:val="24"/>
        </w:rPr>
        <w:t>A,</w:t>
      </w:r>
      <w:r w:rsidRPr="00CF6197">
        <w:rPr>
          <w:spacing w:val="-4"/>
          <w:sz w:val="24"/>
          <w:szCs w:val="24"/>
        </w:rPr>
        <w:t xml:space="preserve"> </w:t>
      </w:r>
      <w:r w:rsidRPr="00CF6197">
        <w:rPr>
          <w:sz w:val="24"/>
          <w:szCs w:val="24"/>
        </w:rPr>
        <w:t>Hamzavi</w:t>
      </w:r>
      <w:r w:rsidRPr="00CF6197">
        <w:rPr>
          <w:spacing w:val="-4"/>
          <w:sz w:val="24"/>
          <w:szCs w:val="24"/>
        </w:rPr>
        <w:t xml:space="preserve"> </w:t>
      </w:r>
      <w:r w:rsidRPr="00CF6197">
        <w:rPr>
          <w:sz w:val="24"/>
          <w:szCs w:val="24"/>
        </w:rPr>
        <w:t xml:space="preserve">IH. Emerging medical treatments for hidradenitis suppurativa. </w:t>
      </w:r>
      <w:r w:rsidRPr="00CF6197">
        <w:rPr>
          <w:i/>
          <w:sz w:val="24"/>
          <w:szCs w:val="24"/>
        </w:rPr>
        <w:t xml:space="preserve">J Am </w:t>
      </w:r>
      <w:proofErr w:type="spellStart"/>
      <w:r w:rsidRPr="00CF6197">
        <w:rPr>
          <w:i/>
          <w:sz w:val="24"/>
          <w:szCs w:val="24"/>
        </w:rPr>
        <w:t>Acad</w:t>
      </w:r>
      <w:proofErr w:type="spellEnd"/>
      <w:r w:rsidRPr="00CF6197">
        <w:rPr>
          <w:i/>
          <w:sz w:val="24"/>
          <w:szCs w:val="24"/>
        </w:rPr>
        <w:t xml:space="preserve"> Dermatol. </w:t>
      </w:r>
      <w:r w:rsidRPr="00CF6197">
        <w:rPr>
          <w:sz w:val="24"/>
          <w:szCs w:val="24"/>
        </w:rPr>
        <w:t xml:space="preserve">2020;83(2):554-62. </w:t>
      </w:r>
      <w:r w:rsidRPr="00CF6197">
        <w:rPr>
          <w:b/>
          <w:sz w:val="24"/>
          <w:szCs w:val="24"/>
        </w:rPr>
        <w:t>PMID: 32289386</w:t>
      </w:r>
    </w:p>
    <w:p w14:paraId="0D3321FB" w14:textId="77777777" w:rsidR="005E4AB9" w:rsidRPr="00CF6197" w:rsidRDefault="00000000" w:rsidP="00A34136">
      <w:pPr>
        <w:pStyle w:val="BodyText"/>
        <w:tabs>
          <w:tab w:val="left" w:pos="739"/>
        </w:tabs>
        <w:spacing w:before="3"/>
        <w:ind w:left="639" w:right="1412" w:hanging="640"/>
      </w:pPr>
      <w:r w:rsidRPr="00CF6197">
        <w:rPr>
          <w:spacing w:val="-6"/>
        </w:rPr>
        <w:t>11</w:t>
      </w:r>
      <w:r w:rsidRPr="00CF6197">
        <w:tab/>
        <w:t>US</w:t>
      </w:r>
      <w:r w:rsidRPr="00CF6197">
        <w:rPr>
          <w:spacing w:val="-4"/>
        </w:rPr>
        <w:t xml:space="preserve"> </w:t>
      </w:r>
      <w:r w:rsidRPr="00CF6197">
        <w:t>National</w:t>
      </w:r>
      <w:r w:rsidRPr="00CF6197">
        <w:rPr>
          <w:spacing w:val="-4"/>
        </w:rPr>
        <w:t xml:space="preserve"> </w:t>
      </w:r>
      <w:r w:rsidRPr="00CF6197">
        <w:t>Library</w:t>
      </w:r>
      <w:r w:rsidRPr="00CF6197">
        <w:rPr>
          <w:spacing w:val="-4"/>
        </w:rPr>
        <w:t xml:space="preserve"> </w:t>
      </w:r>
      <w:r w:rsidRPr="00CF6197">
        <w:t>of</w:t>
      </w:r>
      <w:r w:rsidRPr="00CF6197">
        <w:rPr>
          <w:spacing w:val="-4"/>
        </w:rPr>
        <w:t xml:space="preserve"> </w:t>
      </w:r>
      <w:r w:rsidRPr="00CF6197">
        <w:t>Medicine.</w:t>
      </w:r>
      <w:r w:rsidRPr="00CF6197">
        <w:rPr>
          <w:spacing w:val="-4"/>
        </w:rPr>
        <w:t xml:space="preserve"> </w:t>
      </w:r>
      <w:r w:rsidRPr="00CF6197">
        <w:t>A</w:t>
      </w:r>
      <w:r w:rsidRPr="00CF6197">
        <w:rPr>
          <w:spacing w:val="-4"/>
        </w:rPr>
        <w:t xml:space="preserve"> </w:t>
      </w:r>
      <w:r w:rsidRPr="00CF6197">
        <w:t>Placebo-Controlled</w:t>
      </w:r>
      <w:r w:rsidRPr="00CF6197">
        <w:rPr>
          <w:spacing w:val="-4"/>
        </w:rPr>
        <w:t xml:space="preserve"> </w:t>
      </w:r>
      <w:r w:rsidRPr="00CF6197">
        <w:t>Study</w:t>
      </w:r>
      <w:r w:rsidRPr="00CF6197">
        <w:rPr>
          <w:spacing w:val="-4"/>
        </w:rPr>
        <w:t xml:space="preserve"> </w:t>
      </w:r>
      <w:r w:rsidRPr="00CF6197">
        <w:t>of</w:t>
      </w:r>
      <w:r w:rsidRPr="00CF6197">
        <w:rPr>
          <w:spacing w:val="-4"/>
        </w:rPr>
        <w:t xml:space="preserve"> </w:t>
      </w:r>
      <w:r w:rsidRPr="00CF6197">
        <w:t>the</w:t>
      </w:r>
      <w:r w:rsidRPr="00CF6197">
        <w:rPr>
          <w:spacing w:val="-5"/>
        </w:rPr>
        <w:t xml:space="preserve"> </w:t>
      </w:r>
      <w:r w:rsidRPr="00CF6197">
        <w:t>Safety</w:t>
      </w:r>
      <w:r w:rsidRPr="00CF6197">
        <w:rPr>
          <w:spacing w:val="-4"/>
        </w:rPr>
        <w:t xml:space="preserve"> </w:t>
      </w:r>
      <w:r w:rsidRPr="00CF6197">
        <w:t xml:space="preserve">of INCB054707 in Participants </w:t>
      </w:r>
      <w:proofErr w:type="gramStart"/>
      <w:r w:rsidRPr="00CF6197">
        <w:t>With</w:t>
      </w:r>
      <w:proofErr w:type="gramEnd"/>
      <w:r w:rsidRPr="00CF6197">
        <w:t xml:space="preserve"> Hidradenitis Suppurativa</w:t>
      </w:r>
    </w:p>
    <w:p w14:paraId="7DAB4A36" w14:textId="77777777" w:rsidR="005E4AB9" w:rsidRPr="00CF6197" w:rsidRDefault="00000000" w:rsidP="00A34136">
      <w:pPr>
        <w:pStyle w:val="BodyText"/>
        <w:spacing w:before="3"/>
        <w:ind w:left="639"/>
      </w:pPr>
      <w:r w:rsidRPr="00CF6197">
        <w:t>Available</w:t>
      </w:r>
      <w:r w:rsidRPr="00CF6197">
        <w:rPr>
          <w:spacing w:val="-4"/>
        </w:rPr>
        <w:t xml:space="preserve"> </w:t>
      </w:r>
      <w:r w:rsidRPr="00CF6197">
        <w:t>from:</w:t>
      </w:r>
      <w:r w:rsidRPr="00CF6197">
        <w:rPr>
          <w:spacing w:val="-1"/>
        </w:rPr>
        <w:t xml:space="preserve"> </w:t>
      </w:r>
      <w:r w:rsidRPr="00CF6197">
        <w:rPr>
          <w:spacing w:val="-2"/>
        </w:rPr>
        <w:t>https://clinicaltrials.gov/ct2/show/</w:t>
      </w:r>
      <w:r w:rsidRPr="00CF6197">
        <w:rPr>
          <w:spacing w:val="-2"/>
          <w:u w:val="single"/>
        </w:rPr>
        <w:t>NCT03607487</w:t>
      </w:r>
      <w:r w:rsidRPr="00CF6197">
        <w:rPr>
          <w:spacing w:val="-2"/>
        </w:rPr>
        <w:t>.</w:t>
      </w:r>
    </w:p>
    <w:p w14:paraId="2F4AE404" w14:textId="77777777" w:rsidR="005E4AB9" w:rsidRPr="00CF6197" w:rsidRDefault="00000000" w:rsidP="00A34136">
      <w:pPr>
        <w:pStyle w:val="ListParagraph"/>
        <w:numPr>
          <w:ilvl w:val="0"/>
          <w:numId w:val="1"/>
        </w:numPr>
        <w:tabs>
          <w:tab w:val="left" w:pos="739"/>
        </w:tabs>
        <w:ind w:left="639" w:right="545"/>
        <w:rPr>
          <w:sz w:val="24"/>
          <w:szCs w:val="24"/>
        </w:rPr>
      </w:pPr>
      <w:r w:rsidRPr="00CF6197">
        <w:rPr>
          <w:sz w:val="24"/>
          <w:szCs w:val="24"/>
        </w:rPr>
        <w:t>US</w:t>
      </w:r>
      <w:r w:rsidRPr="00CF6197">
        <w:rPr>
          <w:spacing w:val="-3"/>
          <w:sz w:val="24"/>
          <w:szCs w:val="24"/>
        </w:rPr>
        <w:t xml:space="preserve"> </w:t>
      </w:r>
      <w:r w:rsidRPr="00CF6197">
        <w:rPr>
          <w:sz w:val="24"/>
          <w:szCs w:val="24"/>
        </w:rPr>
        <w:t>National</w:t>
      </w:r>
      <w:r w:rsidRPr="00CF6197">
        <w:rPr>
          <w:spacing w:val="-3"/>
          <w:sz w:val="24"/>
          <w:szCs w:val="24"/>
        </w:rPr>
        <w:t xml:space="preserve"> </w:t>
      </w:r>
      <w:r w:rsidRPr="00CF6197">
        <w:rPr>
          <w:sz w:val="24"/>
          <w:szCs w:val="24"/>
        </w:rPr>
        <w:t>Library</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Medicine.</w:t>
      </w:r>
      <w:r w:rsidRPr="00CF6197">
        <w:rPr>
          <w:spacing w:val="-3"/>
          <w:sz w:val="24"/>
          <w:szCs w:val="24"/>
        </w:rPr>
        <w:t xml:space="preserve"> </w:t>
      </w:r>
      <w:r w:rsidRPr="00CF6197">
        <w:rPr>
          <w:sz w:val="24"/>
          <w:szCs w:val="24"/>
        </w:rPr>
        <w:t>A</w:t>
      </w:r>
      <w:r w:rsidRPr="00CF6197">
        <w:rPr>
          <w:spacing w:val="-3"/>
          <w:sz w:val="24"/>
          <w:szCs w:val="24"/>
        </w:rPr>
        <w:t xml:space="preserve"> </w:t>
      </w:r>
      <w:r w:rsidRPr="00CF6197">
        <w:rPr>
          <w:sz w:val="24"/>
          <w:szCs w:val="24"/>
        </w:rPr>
        <w:t>Study</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the</w:t>
      </w:r>
      <w:r w:rsidRPr="00CF6197">
        <w:rPr>
          <w:spacing w:val="-4"/>
          <w:sz w:val="24"/>
          <w:szCs w:val="24"/>
        </w:rPr>
        <w:t xml:space="preserve"> </w:t>
      </w:r>
      <w:r w:rsidRPr="00CF6197">
        <w:rPr>
          <w:sz w:val="24"/>
          <w:szCs w:val="24"/>
        </w:rPr>
        <w:t>Safety</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INCB054707</w:t>
      </w:r>
      <w:r w:rsidRPr="00CF6197">
        <w:rPr>
          <w:spacing w:val="-3"/>
          <w:sz w:val="24"/>
          <w:szCs w:val="24"/>
        </w:rPr>
        <w:t xml:space="preserve"> </w:t>
      </w:r>
      <w:r w:rsidRPr="00CF6197">
        <w:rPr>
          <w:sz w:val="24"/>
          <w:szCs w:val="24"/>
        </w:rPr>
        <w:t>in</w:t>
      </w:r>
      <w:r w:rsidRPr="00CF6197">
        <w:rPr>
          <w:spacing w:val="-3"/>
          <w:sz w:val="24"/>
          <w:szCs w:val="24"/>
        </w:rPr>
        <w:t xml:space="preserve"> </w:t>
      </w:r>
      <w:r w:rsidRPr="00CF6197">
        <w:rPr>
          <w:sz w:val="24"/>
          <w:szCs w:val="24"/>
        </w:rPr>
        <w:t xml:space="preserve">Participants </w:t>
      </w:r>
      <w:proofErr w:type="gramStart"/>
      <w:r w:rsidRPr="00CF6197">
        <w:rPr>
          <w:sz w:val="24"/>
          <w:szCs w:val="24"/>
        </w:rPr>
        <w:t>With</w:t>
      </w:r>
      <w:proofErr w:type="gramEnd"/>
      <w:r w:rsidRPr="00CF6197">
        <w:rPr>
          <w:sz w:val="24"/>
          <w:szCs w:val="24"/>
        </w:rPr>
        <w:t xml:space="preserve"> Hidradenitis Suppurativa</w:t>
      </w:r>
    </w:p>
    <w:p w14:paraId="671A4498" w14:textId="77777777" w:rsidR="005E4AB9" w:rsidRPr="00CF6197" w:rsidRDefault="00000000" w:rsidP="00A34136">
      <w:pPr>
        <w:pStyle w:val="BodyText"/>
        <w:ind w:left="639"/>
      </w:pPr>
      <w:r w:rsidRPr="00CF6197">
        <w:t>Available</w:t>
      </w:r>
      <w:r w:rsidRPr="00CF6197">
        <w:rPr>
          <w:spacing w:val="-4"/>
        </w:rPr>
        <w:t xml:space="preserve"> </w:t>
      </w:r>
      <w:r w:rsidRPr="00CF6197">
        <w:t>from:</w:t>
      </w:r>
      <w:r w:rsidRPr="00CF6197">
        <w:rPr>
          <w:spacing w:val="-1"/>
        </w:rPr>
        <w:t xml:space="preserve"> </w:t>
      </w:r>
      <w:r w:rsidRPr="00CF6197">
        <w:rPr>
          <w:spacing w:val="-2"/>
        </w:rPr>
        <w:t>https://clinicaltrials.gov/ct2/show/</w:t>
      </w:r>
      <w:r w:rsidRPr="00CF6197">
        <w:rPr>
          <w:spacing w:val="-2"/>
          <w:u w:val="single"/>
        </w:rPr>
        <w:t>NCT03569371</w:t>
      </w:r>
      <w:r w:rsidRPr="00CF6197">
        <w:rPr>
          <w:spacing w:val="-2"/>
        </w:rPr>
        <w:t>.</w:t>
      </w:r>
    </w:p>
    <w:p w14:paraId="75C65E92" w14:textId="77777777" w:rsidR="005E4AB9" w:rsidRPr="00CF6197" w:rsidRDefault="00000000" w:rsidP="00A34136">
      <w:pPr>
        <w:pStyle w:val="ListParagraph"/>
        <w:numPr>
          <w:ilvl w:val="0"/>
          <w:numId w:val="1"/>
        </w:numPr>
        <w:tabs>
          <w:tab w:val="left" w:pos="739"/>
        </w:tabs>
        <w:spacing w:before="1"/>
        <w:ind w:left="639" w:right="580"/>
        <w:rPr>
          <w:sz w:val="24"/>
          <w:szCs w:val="24"/>
        </w:rPr>
      </w:pPr>
      <w:proofErr w:type="spellStart"/>
      <w:r w:rsidRPr="00CF6197">
        <w:rPr>
          <w:sz w:val="24"/>
          <w:szCs w:val="24"/>
        </w:rPr>
        <w:t>Sadeghzadeh</w:t>
      </w:r>
      <w:proofErr w:type="spellEnd"/>
      <w:r w:rsidRPr="00CF6197">
        <w:rPr>
          <w:spacing w:val="-4"/>
          <w:sz w:val="24"/>
          <w:szCs w:val="24"/>
        </w:rPr>
        <w:t xml:space="preserve"> </w:t>
      </w:r>
      <w:proofErr w:type="spellStart"/>
      <w:r w:rsidRPr="00CF6197">
        <w:rPr>
          <w:sz w:val="24"/>
          <w:szCs w:val="24"/>
        </w:rPr>
        <w:t>Bazargan</w:t>
      </w:r>
      <w:proofErr w:type="spellEnd"/>
      <w:r w:rsidRPr="00CF6197">
        <w:rPr>
          <w:spacing w:val="-4"/>
          <w:sz w:val="24"/>
          <w:szCs w:val="24"/>
        </w:rPr>
        <w:t xml:space="preserve"> </w:t>
      </w:r>
      <w:r w:rsidRPr="00CF6197">
        <w:rPr>
          <w:sz w:val="24"/>
          <w:szCs w:val="24"/>
        </w:rPr>
        <w:t>A,</w:t>
      </w:r>
      <w:r w:rsidRPr="00CF6197">
        <w:rPr>
          <w:spacing w:val="-4"/>
          <w:sz w:val="24"/>
          <w:szCs w:val="24"/>
        </w:rPr>
        <w:t xml:space="preserve"> </w:t>
      </w:r>
      <w:proofErr w:type="spellStart"/>
      <w:r w:rsidRPr="00CF6197">
        <w:rPr>
          <w:sz w:val="24"/>
          <w:szCs w:val="24"/>
        </w:rPr>
        <w:t>Pashaei</w:t>
      </w:r>
      <w:proofErr w:type="spellEnd"/>
      <w:r w:rsidRPr="00CF6197">
        <w:rPr>
          <w:spacing w:val="-4"/>
          <w:sz w:val="24"/>
          <w:szCs w:val="24"/>
        </w:rPr>
        <w:t xml:space="preserve"> </w:t>
      </w:r>
      <w:r w:rsidRPr="00CF6197">
        <w:rPr>
          <w:sz w:val="24"/>
          <w:szCs w:val="24"/>
        </w:rPr>
        <w:t>A,</w:t>
      </w:r>
      <w:r w:rsidRPr="00CF6197">
        <w:rPr>
          <w:spacing w:val="-4"/>
          <w:sz w:val="24"/>
          <w:szCs w:val="24"/>
        </w:rPr>
        <w:t xml:space="preserve"> </w:t>
      </w:r>
      <w:proofErr w:type="spellStart"/>
      <w:r w:rsidRPr="00CF6197">
        <w:rPr>
          <w:sz w:val="24"/>
          <w:szCs w:val="24"/>
        </w:rPr>
        <w:t>Goodarzi</w:t>
      </w:r>
      <w:proofErr w:type="spellEnd"/>
      <w:r w:rsidRPr="00CF6197">
        <w:rPr>
          <w:spacing w:val="-4"/>
          <w:sz w:val="24"/>
          <w:szCs w:val="24"/>
        </w:rPr>
        <w:t xml:space="preserve"> </w:t>
      </w:r>
      <w:r w:rsidRPr="00CF6197">
        <w:rPr>
          <w:sz w:val="24"/>
          <w:szCs w:val="24"/>
        </w:rPr>
        <w:t>A.</w:t>
      </w:r>
      <w:r w:rsidRPr="00CF6197">
        <w:rPr>
          <w:spacing w:val="-4"/>
          <w:sz w:val="24"/>
          <w:szCs w:val="24"/>
        </w:rPr>
        <w:t xml:space="preserve"> </w:t>
      </w:r>
      <w:r w:rsidRPr="00CF6197">
        <w:rPr>
          <w:sz w:val="24"/>
          <w:szCs w:val="24"/>
        </w:rPr>
        <w:t>Successful</w:t>
      </w:r>
      <w:r w:rsidRPr="00CF6197">
        <w:rPr>
          <w:spacing w:val="-4"/>
          <w:sz w:val="24"/>
          <w:szCs w:val="24"/>
        </w:rPr>
        <w:t xml:space="preserve"> </w:t>
      </w:r>
      <w:r w:rsidRPr="00CF6197">
        <w:rPr>
          <w:sz w:val="24"/>
          <w:szCs w:val="24"/>
        </w:rPr>
        <w:t>treatment</w:t>
      </w:r>
      <w:r w:rsidRPr="00CF6197">
        <w:rPr>
          <w:spacing w:val="-4"/>
          <w:sz w:val="24"/>
          <w:szCs w:val="24"/>
        </w:rPr>
        <w:t xml:space="preserve"> </w:t>
      </w:r>
      <w:r w:rsidRPr="00CF6197">
        <w:rPr>
          <w:sz w:val="24"/>
          <w:szCs w:val="24"/>
        </w:rPr>
        <w:t>of</w:t>
      </w:r>
      <w:r w:rsidRPr="00CF6197">
        <w:rPr>
          <w:spacing w:val="-4"/>
          <w:sz w:val="24"/>
          <w:szCs w:val="24"/>
        </w:rPr>
        <w:t xml:space="preserve"> </w:t>
      </w:r>
      <w:r w:rsidRPr="00CF6197">
        <w:rPr>
          <w:sz w:val="24"/>
          <w:szCs w:val="24"/>
        </w:rPr>
        <w:t xml:space="preserve">Hidradenitis Suppurativa with tofacitinib: two cases and a review of the literature. </w:t>
      </w:r>
      <w:proofErr w:type="spellStart"/>
      <w:r w:rsidRPr="00CF6197">
        <w:rPr>
          <w:i/>
          <w:sz w:val="24"/>
          <w:szCs w:val="24"/>
        </w:rPr>
        <w:t>Oxf</w:t>
      </w:r>
      <w:proofErr w:type="spellEnd"/>
      <w:r w:rsidRPr="00CF6197">
        <w:rPr>
          <w:i/>
          <w:sz w:val="24"/>
          <w:szCs w:val="24"/>
        </w:rPr>
        <w:t xml:space="preserve"> Med Case Reports</w:t>
      </w:r>
      <w:r w:rsidRPr="00CF6197">
        <w:rPr>
          <w:sz w:val="24"/>
          <w:szCs w:val="24"/>
        </w:rPr>
        <w:t>. 2023;2023(3</w:t>
      </w:r>
      <w:proofErr w:type="gramStart"/>
      <w:r w:rsidRPr="00CF6197">
        <w:rPr>
          <w:sz w:val="24"/>
          <w:szCs w:val="24"/>
        </w:rPr>
        <w:t>):omad</w:t>
      </w:r>
      <w:proofErr w:type="gramEnd"/>
      <w:r w:rsidRPr="00CF6197">
        <w:rPr>
          <w:sz w:val="24"/>
          <w:szCs w:val="24"/>
        </w:rPr>
        <w:t>003. Published 2023 Mar 25. doi:10.1093/</w:t>
      </w:r>
      <w:proofErr w:type="spellStart"/>
      <w:r w:rsidRPr="00CF6197">
        <w:rPr>
          <w:sz w:val="24"/>
          <w:szCs w:val="24"/>
        </w:rPr>
        <w:t>omcr</w:t>
      </w:r>
      <w:proofErr w:type="spellEnd"/>
      <w:r w:rsidRPr="00CF6197">
        <w:rPr>
          <w:sz w:val="24"/>
          <w:szCs w:val="24"/>
        </w:rPr>
        <w:t>/omad003</w:t>
      </w:r>
    </w:p>
    <w:p w14:paraId="562701B2" w14:textId="77777777" w:rsidR="005E4AB9" w:rsidRPr="00CF6197" w:rsidRDefault="00000000" w:rsidP="00A34136">
      <w:pPr>
        <w:pStyle w:val="ListParagraph"/>
        <w:numPr>
          <w:ilvl w:val="0"/>
          <w:numId w:val="1"/>
        </w:numPr>
        <w:tabs>
          <w:tab w:val="left" w:pos="739"/>
        </w:tabs>
        <w:ind w:left="639" w:right="905"/>
        <w:rPr>
          <w:sz w:val="24"/>
          <w:szCs w:val="24"/>
        </w:rPr>
      </w:pPr>
      <w:r w:rsidRPr="00CF6197">
        <w:rPr>
          <w:sz w:val="24"/>
          <w:szCs w:val="24"/>
        </w:rPr>
        <w:t>US</w:t>
      </w:r>
      <w:r w:rsidRPr="00CF6197">
        <w:rPr>
          <w:spacing w:val="-4"/>
          <w:sz w:val="24"/>
          <w:szCs w:val="24"/>
        </w:rPr>
        <w:t xml:space="preserve"> </w:t>
      </w:r>
      <w:r w:rsidRPr="00CF6197">
        <w:rPr>
          <w:sz w:val="24"/>
          <w:szCs w:val="24"/>
        </w:rPr>
        <w:t>National</w:t>
      </w:r>
      <w:r w:rsidRPr="00CF6197">
        <w:rPr>
          <w:spacing w:val="-4"/>
          <w:sz w:val="24"/>
          <w:szCs w:val="24"/>
        </w:rPr>
        <w:t xml:space="preserve"> </w:t>
      </w:r>
      <w:r w:rsidRPr="00CF6197">
        <w:rPr>
          <w:sz w:val="24"/>
          <w:szCs w:val="24"/>
        </w:rPr>
        <w:t>Library</w:t>
      </w:r>
      <w:r w:rsidRPr="00CF6197">
        <w:rPr>
          <w:spacing w:val="-4"/>
          <w:sz w:val="24"/>
          <w:szCs w:val="24"/>
        </w:rPr>
        <w:t xml:space="preserve"> </w:t>
      </w:r>
      <w:r w:rsidRPr="00CF6197">
        <w:rPr>
          <w:sz w:val="24"/>
          <w:szCs w:val="24"/>
        </w:rPr>
        <w:t>of</w:t>
      </w:r>
      <w:r w:rsidRPr="00CF6197">
        <w:rPr>
          <w:spacing w:val="-4"/>
          <w:sz w:val="24"/>
          <w:szCs w:val="24"/>
        </w:rPr>
        <w:t xml:space="preserve"> </w:t>
      </w:r>
      <w:r w:rsidRPr="00CF6197">
        <w:rPr>
          <w:sz w:val="24"/>
          <w:szCs w:val="24"/>
        </w:rPr>
        <w:t>Medicine.</w:t>
      </w:r>
      <w:r w:rsidRPr="00CF6197">
        <w:rPr>
          <w:spacing w:val="-4"/>
          <w:sz w:val="24"/>
          <w:szCs w:val="24"/>
        </w:rPr>
        <w:t xml:space="preserve"> </w:t>
      </w:r>
      <w:r w:rsidRPr="00CF6197">
        <w:rPr>
          <w:sz w:val="24"/>
          <w:szCs w:val="24"/>
        </w:rPr>
        <w:t>Tofacitinib</w:t>
      </w:r>
      <w:r w:rsidRPr="00CF6197">
        <w:rPr>
          <w:spacing w:val="-4"/>
          <w:sz w:val="24"/>
          <w:szCs w:val="24"/>
        </w:rPr>
        <w:t xml:space="preserve"> </w:t>
      </w:r>
      <w:r w:rsidRPr="00CF6197">
        <w:rPr>
          <w:sz w:val="24"/>
          <w:szCs w:val="24"/>
        </w:rPr>
        <w:t>for</w:t>
      </w:r>
      <w:r w:rsidRPr="00CF6197">
        <w:rPr>
          <w:spacing w:val="-4"/>
          <w:sz w:val="24"/>
          <w:szCs w:val="24"/>
        </w:rPr>
        <w:t xml:space="preserve"> </w:t>
      </w:r>
      <w:r w:rsidRPr="00CF6197">
        <w:rPr>
          <w:sz w:val="24"/>
          <w:szCs w:val="24"/>
        </w:rPr>
        <w:t>Immune</w:t>
      </w:r>
      <w:r w:rsidRPr="00CF6197">
        <w:rPr>
          <w:spacing w:val="-5"/>
          <w:sz w:val="24"/>
          <w:szCs w:val="24"/>
        </w:rPr>
        <w:t xml:space="preserve"> </w:t>
      </w:r>
      <w:r w:rsidRPr="00CF6197">
        <w:rPr>
          <w:sz w:val="24"/>
          <w:szCs w:val="24"/>
        </w:rPr>
        <w:t>Skin</w:t>
      </w:r>
      <w:r w:rsidRPr="00CF6197">
        <w:rPr>
          <w:spacing w:val="-4"/>
          <w:sz w:val="24"/>
          <w:szCs w:val="24"/>
        </w:rPr>
        <w:t xml:space="preserve"> </w:t>
      </w:r>
      <w:r w:rsidRPr="00CF6197">
        <w:rPr>
          <w:sz w:val="24"/>
          <w:szCs w:val="24"/>
        </w:rPr>
        <w:t>Conditions</w:t>
      </w:r>
      <w:r w:rsidRPr="00CF6197">
        <w:rPr>
          <w:spacing w:val="-4"/>
          <w:sz w:val="24"/>
          <w:szCs w:val="24"/>
        </w:rPr>
        <w:t xml:space="preserve"> </w:t>
      </w:r>
      <w:r w:rsidRPr="00CF6197">
        <w:rPr>
          <w:sz w:val="24"/>
          <w:szCs w:val="24"/>
        </w:rPr>
        <w:t>in</w:t>
      </w:r>
      <w:r w:rsidRPr="00CF6197">
        <w:rPr>
          <w:spacing w:val="-4"/>
          <w:sz w:val="24"/>
          <w:szCs w:val="24"/>
        </w:rPr>
        <w:t xml:space="preserve"> </w:t>
      </w:r>
      <w:r w:rsidRPr="00CF6197">
        <w:rPr>
          <w:sz w:val="24"/>
          <w:szCs w:val="24"/>
        </w:rPr>
        <w:t xml:space="preserve">Down </w:t>
      </w:r>
      <w:r w:rsidRPr="00CF6197">
        <w:rPr>
          <w:spacing w:val="-2"/>
          <w:sz w:val="24"/>
          <w:szCs w:val="24"/>
        </w:rPr>
        <w:t>Syndrome</w:t>
      </w:r>
    </w:p>
    <w:p w14:paraId="3178F0D7" w14:textId="77777777" w:rsidR="005E4AB9" w:rsidRPr="00CF6197" w:rsidRDefault="00000000" w:rsidP="00A34136">
      <w:pPr>
        <w:pStyle w:val="BodyText"/>
        <w:ind w:left="639"/>
      </w:pPr>
      <w:r w:rsidRPr="00CF6197">
        <w:t>Available</w:t>
      </w:r>
      <w:r w:rsidRPr="00CF6197">
        <w:rPr>
          <w:spacing w:val="-2"/>
        </w:rPr>
        <w:t xml:space="preserve"> </w:t>
      </w:r>
      <w:r w:rsidRPr="00CF6197">
        <w:t>from:</w:t>
      </w:r>
      <w:r w:rsidRPr="00CF6197">
        <w:rPr>
          <w:spacing w:val="-1"/>
        </w:rPr>
        <w:t xml:space="preserve"> </w:t>
      </w:r>
      <w:r w:rsidRPr="00CF6197">
        <w:rPr>
          <w:spacing w:val="-2"/>
        </w:rPr>
        <w:t>https://clinicaltrials.gov/ct2/show/</w:t>
      </w:r>
      <w:r w:rsidRPr="00CF6197">
        <w:rPr>
          <w:spacing w:val="-2"/>
          <w:u w:val="single"/>
        </w:rPr>
        <w:t>NCT04246372</w:t>
      </w:r>
    </w:p>
    <w:sectPr w:rsidR="005E4AB9" w:rsidRPr="00CF6197">
      <w:pgSz w:w="12240" w:h="15840"/>
      <w:pgMar w:top="1360" w:right="11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955A3"/>
    <w:multiLevelType w:val="hybridMultilevel"/>
    <w:tmpl w:val="114E3438"/>
    <w:lvl w:ilvl="0" w:tplc="9B72CEFE">
      <w:start w:val="1"/>
      <w:numFmt w:val="decimal"/>
      <w:lvlText w:val="%1."/>
      <w:lvlJc w:val="left"/>
      <w:pPr>
        <w:ind w:left="1540" w:hanging="360"/>
        <w:jc w:val="left"/>
      </w:pPr>
      <w:rPr>
        <w:rFonts w:hint="default"/>
        <w:spacing w:val="0"/>
        <w:w w:val="100"/>
        <w:lang w:val="en-US" w:eastAsia="en-US" w:bidi="ar-SA"/>
      </w:rPr>
    </w:lvl>
    <w:lvl w:ilvl="1" w:tplc="7592D904">
      <w:numFmt w:val="bullet"/>
      <w:lvlText w:val="•"/>
      <w:lvlJc w:val="left"/>
      <w:pPr>
        <w:ind w:left="2360" w:hanging="360"/>
      </w:pPr>
      <w:rPr>
        <w:rFonts w:hint="default"/>
        <w:lang w:val="en-US" w:eastAsia="en-US" w:bidi="ar-SA"/>
      </w:rPr>
    </w:lvl>
    <w:lvl w:ilvl="2" w:tplc="31B41166">
      <w:numFmt w:val="bullet"/>
      <w:lvlText w:val="•"/>
      <w:lvlJc w:val="left"/>
      <w:pPr>
        <w:ind w:left="3180" w:hanging="360"/>
      </w:pPr>
      <w:rPr>
        <w:rFonts w:hint="default"/>
        <w:lang w:val="en-US" w:eastAsia="en-US" w:bidi="ar-SA"/>
      </w:rPr>
    </w:lvl>
    <w:lvl w:ilvl="3" w:tplc="E2A0D9FC">
      <w:numFmt w:val="bullet"/>
      <w:lvlText w:val="•"/>
      <w:lvlJc w:val="left"/>
      <w:pPr>
        <w:ind w:left="4000" w:hanging="360"/>
      </w:pPr>
      <w:rPr>
        <w:rFonts w:hint="default"/>
        <w:lang w:val="en-US" w:eastAsia="en-US" w:bidi="ar-SA"/>
      </w:rPr>
    </w:lvl>
    <w:lvl w:ilvl="4" w:tplc="4A82CFB4">
      <w:numFmt w:val="bullet"/>
      <w:lvlText w:val="•"/>
      <w:lvlJc w:val="left"/>
      <w:pPr>
        <w:ind w:left="4820" w:hanging="360"/>
      </w:pPr>
      <w:rPr>
        <w:rFonts w:hint="default"/>
        <w:lang w:val="en-US" w:eastAsia="en-US" w:bidi="ar-SA"/>
      </w:rPr>
    </w:lvl>
    <w:lvl w:ilvl="5" w:tplc="A1CC7AAC">
      <w:numFmt w:val="bullet"/>
      <w:lvlText w:val="•"/>
      <w:lvlJc w:val="left"/>
      <w:pPr>
        <w:ind w:left="5640" w:hanging="360"/>
      </w:pPr>
      <w:rPr>
        <w:rFonts w:hint="default"/>
        <w:lang w:val="en-US" w:eastAsia="en-US" w:bidi="ar-SA"/>
      </w:rPr>
    </w:lvl>
    <w:lvl w:ilvl="6" w:tplc="B1F0D1E2">
      <w:numFmt w:val="bullet"/>
      <w:lvlText w:val="•"/>
      <w:lvlJc w:val="left"/>
      <w:pPr>
        <w:ind w:left="6460" w:hanging="360"/>
      </w:pPr>
      <w:rPr>
        <w:rFonts w:hint="default"/>
        <w:lang w:val="en-US" w:eastAsia="en-US" w:bidi="ar-SA"/>
      </w:rPr>
    </w:lvl>
    <w:lvl w:ilvl="7" w:tplc="76F4D31C">
      <w:numFmt w:val="bullet"/>
      <w:lvlText w:val="•"/>
      <w:lvlJc w:val="left"/>
      <w:pPr>
        <w:ind w:left="7280" w:hanging="360"/>
      </w:pPr>
      <w:rPr>
        <w:rFonts w:hint="default"/>
        <w:lang w:val="en-US" w:eastAsia="en-US" w:bidi="ar-SA"/>
      </w:rPr>
    </w:lvl>
    <w:lvl w:ilvl="8" w:tplc="81D44B78">
      <w:numFmt w:val="bullet"/>
      <w:lvlText w:val="•"/>
      <w:lvlJc w:val="left"/>
      <w:pPr>
        <w:ind w:left="8100" w:hanging="360"/>
      </w:pPr>
      <w:rPr>
        <w:rFonts w:hint="default"/>
        <w:lang w:val="en-US" w:eastAsia="en-US" w:bidi="ar-SA"/>
      </w:rPr>
    </w:lvl>
  </w:abstractNum>
  <w:abstractNum w:abstractNumId="1" w15:restartNumberingAfterBreak="0">
    <w:nsid w:val="57790005"/>
    <w:multiLevelType w:val="hybridMultilevel"/>
    <w:tmpl w:val="D6C4B32C"/>
    <w:lvl w:ilvl="0" w:tplc="3A94D190">
      <w:start w:val="1"/>
      <w:numFmt w:val="decimal"/>
      <w:lvlText w:val="%1."/>
      <w:lvlJc w:val="left"/>
      <w:pPr>
        <w:ind w:left="1540" w:hanging="360"/>
        <w:jc w:val="left"/>
      </w:pPr>
      <w:rPr>
        <w:rFonts w:ascii="Times New Roman" w:eastAsia="Times New Roman" w:hAnsi="Times New Roman" w:cs="Times New Roman" w:hint="default"/>
        <w:b w:val="0"/>
        <w:bCs w:val="0"/>
        <w:i/>
        <w:iCs/>
        <w:spacing w:val="0"/>
        <w:w w:val="100"/>
        <w:sz w:val="24"/>
        <w:szCs w:val="24"/>
        <w:lang w:val="en-US" w:eastAsia="en-US" w:bidi="ar-SA"/>
      </w:rPr>
    </w:lvl>
    <w:lvl w:ilvl="1" w:tplc="0F4053E8">
      <w:numFmt w:val="bullet"/>
      <w:lvlText w:val="•"/>
      <w:lvlJc w:val="left"/>
      <w:pPr>
        <w:ind w:left="2360" w:hanging="360"/>
      </w:pPr>
      <w:rPr>
        <w:rFonts w:hint="default"/>
        <w:lang w:val="en-US" w:eastAsia="en-US" w:bidi="ar-SA"/>
      </w:rPr>
    </w:lvl>
    <w:lvl w:ilvl="2" w:tplc="4C28128E">
      <w:numFmt w:val="bullet"/>
      <w:lvlText w:val="•"/>
      <w:lvlJc w:val="left"/>
      <w:pPr>
        <w:ind w:left="3180" w:hanging="360"/>
      </w:pPr>
      <w:rPr>
        <w:rFonts w:hint="default"/>
        <w:lang w:val="en-US" w:eastAsia="en-US" w:bidi="ar-SA"/>
      </w:rPr>
    </w:lvl>
    <w:lvl w:ilvl="3" w:tplc="457CFAC4">
      <w:numFmt w:val="bullet"/>
      <w:lvlText w:val="•"/>
      <w:lvlJc w:val="left"/>
      <w:pPr>
        <w:ind w:left="4000" w:hanging="360"/>
      </w:pPr>
      <w:rPr>
        <w:rFonts w:hint="default"/>
        <w:lang w:val="en-US" w:eastAsia="en-US" w:bidi="ar-SA"/>
      </w:rPr>
    </w:lvl>
    <w:lvl w:ilvl="4" w:tplc="DE4A7074">
      <w:numFmt w:val="bullet"/>
      <w:lvlText w:val="•"/>
      <w:lvlJc w:val="left"/>
      <w:pPr>
        <w:ind w:left="4820" w:hanging="360"/>
      </w:pPr>
      <w:rPr>
        <w:rFonts w:hint="default"/>
        <w:lang w:val="en-US" w:eastAsia="en-US" w:bidi="ar-SA"/>
      </w:rPr>
    </w:lvl>
    <w:lvl w:ilvl="5" w:tplc="8BE68188">
      <w:numFmt w:val="bullet"/>
      <w:lvlText w:val="•"/>
      <w:lvlJc w:val="left"/>
      <w:pPr>
        <w:ind w:left="5640" w:hanging="360"/>
      </w:pPr>
      <w:rPr>
        <w:rFonts w:hint="default"/>
        <w:lang w:val="en-US" w:eastAsia="en-US" w:bidi="ar-SA"/>
      </w:rPr>
    </w:lvl>
    <w:lvl w:ilvl="6" w:tplc="A150FE2A">
      <w:numFmt w:val="bullet"/>
      <w:lvlText w:val="•"/>
      <w:lvlJc w:val="left"/>
      <w:pPr>
        <w:ind w:left="6460" w:hanging="360"/>
      </w:pPr>
      <w:rPr>
        <w:rFonts w:hint="default"/>
        <w:lang w:val="en-US" w:eastAsia="en-US" w:bidi="ar-SA"/>
      </w:rPr>
    </w:lvl>
    <w:lvl w:ilvl="7" w:tplc="15FE2B04">
      <w:numFmt w:val="bullet"/>
      <w:lvlText w:val="•"/>
      <w:lvlJc w:val="left"/>
      <w:pPr>
        <w:ind w:left="7280" w:hanging="360"/>
      </w:pPr>
      <w:rPr>
        <w:rFonts w:hint="default"/>
        <w:lang w:val="en-US" w:eastAsia="en-US" w:bidi="ar-SA"/>
      </w:rPr>
    </w:lvl>
    <w:lvl w:ilvl="8" w:tplc="90F80A0C">
      <w:numFmt w:val="bullet"/>
      <w:lvlText w:val="•"/>
      <w:lvlJc w:val="left"/>
      <w:pPr>
        <w:ind w:left="8100" w:hanging="360"/>
      </w:pPr>
      <w:rPr>
        <w:rFonts w:hint="default"/>
        <w:lang w:val="en-US" w:eastAsia="en-US" w:bidi="ar-SA"/>
      </w:rPr>
    </w:lvl>
  </w:abstractNum>
  <w:abstractNum w:abstractNumId="2" w15:restartNumberingAfterBreak="0">
    <w:nsid w:val="605D11CD"/>
    <w:multiLevelType w:val="hybridMultilevel"/>
    <w:tmpl w:val="9440F12C"/>
    <w:lvl w:ilvl="0" w:tplc="D3A853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B66D48"/>
    <w:multiLevelType w:val="hybridMultilevel"/>
    <w:tmpl w:val="A77A6198"/>
    <w:lvl w:ilvl="0" w:tplc="9E187508">
      <w:start w:val="1"/>
      <w:numFmt w:val="decimal"/>
      <w:lvlText w:val="%1."/>
      <w:lvlJc w:val="left"/>
      <w:pPr>
        <w:ind w:left="820" w:hanging="720"/>
        <w:jc w:val="right"/>
      </w:pPr>
      <w:rPr>
        <w:rFonts w:ascii="Times New Roman" w:eastAsia="Times New Roman" w:hAnsi="Times New Roman" w:cs="Times New Roman"/>
        <w:b w:val="0"/>
        <w:bCs w:val="0"/>
        <w:i w:val="0"/>
        <w:iCs w:val="0"/>
        <w:spacing w:val="0"/>
        <w:w w:val="100"/>
        <w:sz w:val="24"/>
        <w:szCs w:val="24"/>
        <w:lang w:val="en-US" w:eastAsia="en-US" w:bidi="ar-SA"/>
      </w:rPr>
    </w:lvl>
    <w:lvl w:ilvl="1" w:tplc="C17EAA4E">
      <w:numFmt w:val="bullet"/>
      <w:lvlText w:val="•"/>
      <w:lvlJc w:val="left"/>
      <w:pPr>
        <w:ind w:left="1712" w:hanging="720"/>
      </w:pPr>
      <w:rPr>
        <w:rFonts w:hint="default"/>
        <w:lang w:val="en-US" w:eastAsia="en-US" w:bidi="ar-SA"/>
      </w:rPr>
    </w:lvl>
    <w:lvl w:ilvl="2" w:tplc="0D328CC4">
      <w:numFmt w:val="bullet"/>
      <w:lvlText w:val="•"/>
      <w:lvlJc w:val="left"/>
      <w:pPr>
        <w:ind w:left="2604" w:hanging="720"/>
      </w:pPr>
      <w:rPr>
        <w:rFonts w:hint="default"/>
        <w:lang w:val="en-US" w:eastAsia="en-US" w:bidi="ar-SA"/>
      </w:rPr>
    </w:lvl>
    <w:lvl w:ilvl="3" w:tplc="B3DC8D70">
      <w:numFmt w:val="bullet"/>
      <w:lvlText w:val="•"/>
      <w:lvlJc w:val="left"/>
      <w:pPr>
        <w:ind w:left="3496" w:hanging="720"/>
      </w:pPr>
      <w:rPr>
        <w:rFonts w:hint="default"/>
        <w:lang w:val="en-US" w:eastAsia="en-US" w:bidi="ar-SA"/>
      </w:rPr>
    </w:lvl>
    <w:lvl w:ilvl="4" w:tplc="70ECA2DA">
      <w:numFmt w:val="bullet"/>
      <w:lvlText w:val="•"/>
      <w:lvlJc w:val="left"/>
      <w:pPr>
        <w:ind w:left="4388" w:hanging="720"/>
      </w:pPr>
      <w:rPr>
        <w:rFonts w:hint="default"/>
        <w:lang w:val="en-US" w:eastAsia="en-US" w:bidi="ar-SA"/>
      </w:rPr>
    </w:lvl>
    <w:lvl w:ilvl="5" w:tplc="00169610">
      <w:numFmt w:val="bullet"/>
      <w:lvlText w:val="•"/>
      <w:lvlJc w:val="left"/>
      <w:pPr>
        <w:ind w:left="5280" w:hanging="720"/>
      </w:pPr>
      <w:rPr>
        <w:rFonts w:hint="default"/>
        <w:lang w:val="en-US" w:eastAsia="en-US" w:bidi="ar-SA"/>
      </w:rPr>
    </w:lvl>
    <w:lvl w:ilvl="6" w:tplc="722090E4">
      <w:numFmt w:val="bullet"/>
      <w:lvlText w:val="•"/>
      <w:lvlJc w:val="left"/>
      <w:pPr>
        <w:ind w:left="6172" w:hanging="720"/>
      </w:pPr>
      <w:rPr>
        <w:rFonts w:hint="default"/>
        <w:lang w:val="en-US" w:eastAsia="en-US" w:bidi="ar-SA"/>
      </w:rPr>
    </w:lvl>
    <w:lvl w:ilvl="7" w:tplc="E9D89B36">
      <w:numFmt w:val="bullet"/>
      <w:lvlText w:val="•"/>
      <w:lvlJc w:val="left"/>
      <w:pPr>
        <w:ind w:left="7064" w:hanging="720"/>
      </w:pPr>
      <w:rPr>
        <w:rFonts w:hint="default"/>
        <w:lang w:val="en-US" w:eastAsia="en-US" w:bidi="ar-SA"/>
      </w:rPr>
    </w:lvl>
    <w:lvl w:ilvl="8" w:tplc="CFC4264E">
      <w:numFmt w:val="bullet"/>
      <w:lvlText w:val="•"/>
      <w:lvlJc w:val="left"/>
      <w:pPr>
        <w:ind w:left="7956" w:hanging="720"/>
      </w:pPr>
      <w:rPr>
        <w:rFonts w:hint="default"/>
        <w:lang w:val="en-US" w:eastAsia="en-US" w:bidi="ar-SA"/>
      </w:rPr>
    </w:lvl>
  </w:abstractNum>
  <w:abstractNum w:abstractNumId="4" w15:restartNumberingAfterBreak="0">
    <w:nsid w:val="6EED474B"/>
    <w:multiLevelType w:val="hybridMultilevel"/>
    <w:tmpl w:val="83DE8566"/>
    <w:lvl w:ilvl="0" w:tplc="1F2C3B68">
      <w:start w:val="1"/>
      <w:numFmt w:val="decimal"/>
      <w:lvlText w:val="%1)"/>
      <w:lvlJc w:val="left"/>
      <w:pPr>
        <w:ind w:left="10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02250CA">
      <w:numFmt w:val="bullet"/>
      <w:lvlText w:val="•"/>
      <w:lvlJc w:val="left"/>
      <w:pPr>
        <w:ind w:left="992" w:hanging="720"/>
      </w:pPr>
      <w:rPr>
        <w:rFonts w:hint="default"/>
        <w:lang w:val="en-US" w:eastAsia="en-US" w:bidi="ar-SA"/>
      </w:rPr>
    </w:lvl>
    <w:lvl w:ilvl="2" w:tplc="CEBA355C">
      <w:numFmt w:val="bullet"/>
      <w:lvlText w:val="•"/>
      <w:lvlJc w:val="left"/>
      <w:pPr>
        <w:ind w:left="1884" w:hanging="720"/>
      </w:pPr>
      <w:rPr>
        <w:rFonts w:hint="default"/>
        <w:lang w:val="en-US" w:eastAsia="en-US" w:bidi="ar-SA"/>
      </w:rPr>
    </w:lvl>
    <w:lvl w:ilvl="3" w:tplc="6BC02202">
      <w:numFmt w:val="bullet"/>
      <w:lvlText w:val="•"/>
      <w:lvlJc w:val="left"/>
      <w:pPr>
        <w:ind w:left="2776" w:hanging="720"/>
      </w:pPr>
      <w:rPr>
        <w:rFonts w:hint="default"/>
        <w:lang w:val="en-US" w:eastAsia="en-US" w:bidi="ar-SA"/>
      </w:rPr>
    </w:lvl>
    <w:lvl w:ilvl="4" w:tplc="2FAEA9B0">
      <w:numFmt w:val="bullet"/>
      <w:lvlText w:val="•"/>
      <w:lvlJc w:val="left"/>
      <w:pPr>
        <w:ind w:left="3668" w:hanging="720"/>
      </w:pPr>
      <w:rPr>
        <w:rFonts w:hint="default"/>
        <w:lang w:val="en-US" w:eastAsia="en-US" w:bidi="ar-SA"/>
      </w:rPr>
    </w:lvl>
    <w:lvl w:ilvl="5" w:tplc="69A69AAE">
      <w:numFmt w:val="bullet"/>
      <w:lvlText w:val="•"/>
      <w:lvlJc w:val="left"/>
      <w:pPr>
        <w:ind w:left="4560" w:hanging="720"/>
      </w:pPr>
      <w:rPr>
        <w:rFonts w:hint="default"/>
        <w:lang w:val="en-US" w:eastAsia="en-US" w:bidi="ar-SA"/>
      </w:rPr>
    </w:lvl>
    <w:lvl w:ilvl="6" w:tplc="A12EDF6A">
      <w:numFmt w:val="bullet"/>
      <w:lvlText w:val="•"/>
      <w:lvlJc w:val="left"/>
      <w:pPr>
        <w:ind w:left="5452" w:hanging="720"/>
      </w:pPr>
      <w:rPr>
        <w:rFonts w:hint="default"/>
        <w:lang w:val="en-US" w:eastAsia="en-US" w:bidi="ar-SA"/>
      </w:rPr>
    </w:lvl>
    <w:lvl w:ilvl="7" w:tplc="6842300E">
      <w:numFmt w:val="bullet"/>
      <w:lvlText w:val="•"/>
      <w:lvlJc w:val="left"/>
      <w:pPr>
        <w:ind w:left="6344" w:hanging="720"/>
      </w:pPr>
      <w:rPr>
        <w:rFonts w:hint="default"/>
        <w:lang w:val="en-US" w:eastAsia="en-US" w:bidi="ar-SA"/>
      </w:rPr>
    </w:lvl>
    <w:lvl w:ilvl="8" w:tplc="15060BBC">
      <w:numFmt w:val="bullet"/>
      <w:lvlText w:val="•"/>
      <w:lvlJc w:val="left"/>
      <w:pPr>
        <w:ind w:left="7236" w:hanging="720"/>
      </w:pPr>
      <w:rPr>
        <w:rFonts w:hint="default"/>
        <w:lang w:val="en-US" w:eastAsia="en-US" w:bidi="ar-SA"/>
      </w:rPr>
    </w:lvl>
  </w:abstractNum>
  <w:abstractNum w:abstractNumId="5" w15:restartNumberingAfterBreak="0">
    <w:nsid w:val="78E83C09"/>
    <w:multiLevelType w:val="hybridMultilevel"/>
    <w:tmpl w:val="AFF82C2E"/>
    <w:lvl w:ilvl="0" w:tplc="5072AAA4">
      <w:start w:val="12"/>
      <w:numFmt w:val="decimal"/>
      <w:lvlText w:val="%1."/>
      <w:lvlJc w:val="left"/>
      <w:pPr>
        <w:ind w:left="740" w:hanging="6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8428B6E">
      <w:numFmt w:val="bullet"/>
      <w:lvlText w:val="•"/>
      <w:lvlJc w:val="left"/>
      <w:pPr>
        <w:ind w:left="1640" w:hanging="640"/>
      </w:pPr>
      <w:rPr>
        <w:rFonts w:hint="default"/>
        <w:lang w:val="en-US" w:eastAsia="en-US" w:bidi="ar-SA"/>
      </w:rPr>
    </w:lvl>
    <w:lvl w:ilvl="2" w:tplc="684A515C">
      <w:numFmt w:val="bullet"/>
      <w:lvlText w:val="•"/>
      <w:lvlJc w:val="left"/>
      <w:pPr>
        <w:ind w:left="2540" w:hanging="640"/>
      </w:pPr>
      <w:rPr>
        <w:rFonts w:hint="default"/>
        <w:lang w:val="en-US" w:eastAsia="en-US" w:bidi="ar-SA"/>
      </w:rPr>
    </w:lvl>
    <w:lvl w:ilvl="3" w:tplc="B4EC3A60">
      <w:numFmt w:val="bullet"/>
      <w:lvlText w:val="•"/>
      <w:lvlJc w:val="left"/>
      <w:pPr>
        <w:ind w:left="3440" w:hanging="640"/>
      </w:pPr>
      <w:rPr>
        <w:rFonts w:hint="default"/>
        <w:lang w:val="en-US" w:eastAsia="en-US" w:bidi="ar-SA"/>
      </w:rPr>
    </w:lvl>
    <w:lvl w:ilvl="4" w:tplc="E9AE3CF6">
      <w:numFmt w:val="bullet"/>
      <w:lvlText w:val="•"/>
      <w:lvlJc w:val="left"/>
      <w:pPr>
        <w:ind w:left="4340" w:hanging="640"/>
      </w:pPr>
      <w:rPr>
        <w:rFonts w:hint="default"/>
        <w:lang w:val="en-US" w:eastAsia="en-US" w:bidi="ar-SA"/>
      </w:rPr>
    </w:lvl>
    <w:lvl w:ilvl="5" w:tplc="F30A6C2E">
      <w:numFmt w:val="bullet"/>
      <w:lvlText w:val="•"/>
      <w:lvlJc w:val="left"/>
      <w:pPr>
        <w:ind w:left="5240" w:hanging="640"/>
      </w:pPr>
      <w:rPr>
        <w:rFonts w:hint="default"/>
        <w:lang w:val="en-US" w:eastAsia="en-US" w:bidi="ar-SA"/>
      </w:rPr>
    </w:lvl>
    <w:lvl w:ilvl="6" w:tplc="7C36AC0E">
      <w:numFmt w:val="bullet"/>
      <w:lvlText w:val="•"/>
      <w:lvlJc w:val="left"/>
      <w:pPr>
        <w:ind w:left="6140" w:hanging="640"/>
      </w:pPr>
      <w:rPr>
        <w:rFonts w:hint="default"/>
        <w:lang w:val="en-US" w:eastAsia="en-US" w:bidi="ar-SA"/>
      </w:rPr>
    </w:lvl>
    <w:lvl w:ilvl="7" w:tplc="2506C326">
      <w:numFmt w:val="bullet"/>
      <w:lvlText w:val="•"/>
      <w:lvlJc w:val="left"/>
      <w:pPr>
        <w:ind w:left="7040" w:hanging="640"/>
      </w:pPr>
      <w:rPr>
        <w:rFonts w:hint="default"/>
        <w:lang w:val="en-US" w:eastAsia="en-US" w:bidi="ar-SA"/>
      </w:rPr>
    </w:lvl>
    <w:lvl w:ilvl="8" w:tplc="3FDA18A4">
      <w:numFmt w:val="bullet"/>
      <w:lvlText w:val="•"/>
      <w:lvlJc w:val="left"/>
      <w:pPr>
        <w:ind w:left="7940" w:hanging="640"/>
      </w:pPr>
      <w:rPr>
        <w:rFonts w:hint="default"/>
        <w:lang w:val="en-US" w:eastAsia="en-US" w:bidi="ar-SA"/>
      </w:rPr>
    </w:lvl>
  </w:abstractNum>
  <w:num w:numId="1" w16cid:durableId="1522666924">
    <w:abstractNumId w:val="5"/>
  </w:num>
  <w:num w:numId="2" w16cid:durableId="1709330592">
    <w:abstractNumId w:val="3"/>
  </w:num>
  <w:num w:numId="3" w16cid:durableId="566376500">
    <w:abstractNumId w:val="4"/>
  </w:num>
  <w:num w:numId="4" w16cid:durableId="365789087">
    <w:abstractNumId w:val="1"/>
  </w:num>
  <w:num w:numId="5" w16cid:durableId="320431092">
    <w:abstractNumId w:val="0"/>
  </w:num>
  <w:num w:numId="6" w16cid:durableId="1080325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E4AB9"/>
    <w:rsid w:val="00407148"/>
    <w:rsid w:val="005E4AB9"/>
    <w:rsid w:val="009E70AE"/>
    <w:rsid w:val="00A34136"/>
    <w:rsid w:val="00C27BC1"/>
    <w:rsid w:val="00CF6197"/>
    <w:rsid w:val="00D217F0"/>
    <w:rsid w:val="00D64904"/>
    <w:rsid w:val="00DE7B4E"/>
    <w:rsid w:val="00F1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93937"/>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9"/>
    </w:pPr>
    <w:rPr>
      <w:sz w:val="24"/>
      <w:szCs w:val="24"/>
    </w:rPr>
  </w:style>
  <w:style w:type="paragraph" w:styleId="Title">
    <w:name w:val="Title"/>
    <w:basedOn w:val="Normal"/>
    <w:uiPriority w:val="10"/>
    <w:qFormat/>
    <w:pPr>
      <w:spacing w:before="57" w:line="321" w:lineRule="exact"/>
      <w:ind w:right="178"/>
      <w:jc w:val="center"/>
    </w:pPr>
    <w:rPr>
      <w:b/>
      <w:bCs/>
      <w:sz w:val="28"/>
      <w:szCs w:val="28"/>
      <w:u w:val="single" w:color="000000"/>
    </w:rPr>
  </w:style>
  <w:style w:type="paragraph" w:styleId="ListParagraph">
    <w:name w:val="List Paragraph"/>
    <w:basedOn w:val="Normal"/>
    <w:uiPriority w:val="1"/>
    <w:qFormat/>
    <w:pPr>
      <w:ind w:left="739" w:hanging="6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1226</Words>
  <Characters>6992</Characters>
  <Application>Microsoft Office Word</Application>
  <DocSecurity>0</DocSecurity>
  <Lines>58</Lines>
  <Paragraphs>16</Paragraphs>
  <ScaleCrop>false</ScaleCrop>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9</cp:revision>
  <dcterms:created xsi:type="dcterms:W3CDTF">2024-02-02T01:16:00Z</dcterms:created>
  <dcterms:modified xsi:type="dcterms:W3CDTF">2024-02-02T02:03:00Z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