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71C2E" w:rsidRPr="00357D78" w:rsidRDefault="00000000">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b/>
          <w:color w:val="000000" w:themeColor="text1"/>
          <w:sz w:val="24"/>
          <w:szCs w:val="24"/>
          <w:u w:val="single"/>
        </w:rPr>
        <w:t>[Date]</w:t>
      </w:r>
    </w:p>
    <w:p w14:paraId="00000002" w14:textId="77777777" w:rsidR="00271C2E" w:rsidRPr="00357D78" w:rsidRDefault="00000000">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 </w:t>
      </w:r>
    </w:p>
    <w:p w14:paraId="00000003" w14:textId="77777777" w:rsidR="00271C2E" w:rsidRPr="00357D78" w:rsidRDefault="00000000">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To Whom It May Concern,</w:t>
      </w:r>
    </w:p>
    <w:p w14:paraId="2B9B1CBE" w14:textId="1595E58F" w:rsidR="0062094C" w:rsidRPr="00357D78" w:rsidRDefault="0062094C" w:rsidP="00E14669">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p w14:paraId="78AA629D" w14:textId="63E8D248" w:rsidR="0062094C" w:rsidRPr="00357D78" w:rsidRDefault="0062094C" w:rsidP="0062094C">
      <w:pP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 xml:space="preserve">I am writing this </w:t>
      </w:r>
      <w:r w:rsidR="0016765D" w:rsidRPr="00357D78">
        <w:rPr>
          <w:rFonts w:ascii="Times New Roman" w:eastAsia="Times New Roman" w:hAnsi="Times New Roman" w:cs="Times New Roman"/>
          <w:b/>
          <w:bCs/>
          <w:color w:val="000000" w:themeColor="text1"/>
          <w:sz w:val="24"/>
          <w:szCs w:val="24"/>
          <w:u w:val="single"/>
        </w:rPr>
        <w:t>[</w:t>
      </w:r>
      <w:r w:rsidRPr="00357D78">
        <w:rPr>
          <w:rFonts w:ascii="Times New Roman" w:eastAsia="Times New Roman" w:hAnsi="Times New Roman" w:cs="Times New Roman"/>
          <w:b/>
          <w:bCs/>
          <w:color w:val="000000" w:themeColor="text1"/>
          <w:sz w:val="24"/>
          <w:szCs w:val="24"/>
          <w:u w:val="single"/>
        </w:rPr>
        <w:t xml:space="preserve">letter of medical necessity </w:t>
      </w:r>
      <w:r w:rsidR="002F2881" w:rsidRPr="00357D78">
        <w:rPr>
          <w:rFonts w:ascii="Times New Roman" w:hAnsi="Times New Roman" w:cs="Times New Roman"/>
          <w:b/>
          <w:bCs/>
          <w:color w:val="000000" w:themeColor="text1"/>
          <w:sz w:val="24"/>
          <w:szCs w:val="24"/>
          <w:u w:val="single"/>
        </w:rPr>
        <w:t>OR prior authorization letter]</w:t>
      </w:r>
      <w:r w:rsidR="002F2881" w:rsidRPr="00357D78">
        <w:rPr>
          <w:rFonts w:ascii="Times New Roman" w:hAnsi="Times New Roman" w:cs="Times New Roman"/>
          <w:b/>
          <w:bCs/>
          <w:color w:val="000000" w:themeColor="text1"/>
          <w:sz w:val="24"/>
          <w:szCs w:val="24"/>
        </w:rPr>
        <w:t xml:space="preserve"> </w:t>
      </w:r>
      <w:r w:rsidRPr="00357D78">
        <w:rPr>
          <w:rFonts w:ascii="Times New Roman" w:eastAsia="Times New Roman" w:hAnsi="Times New Roman" w:cs="Times New Roman"/>
          <w:color w:val="000000" w:themeColor="text1"/>
          <w:sz w:val="24"/>
          <w:szCs w:val="24"/>
        </w:rPr>
        <w:t xml:space="preserve">as a dermatologist caring for </w:t>
      </w:r>
      <w:r w:rsidRPr="00357D78">
        <w:rPr>
          <w:rFonts w:ascii="Times New Roman" w:eastAsia="Times New Roman" w:hAnsi="Times New Roman" w:cs="Times New Roman"/>
          <w:b/>
          <w:bCs/>
          <w:color w:val="000000" w:themeColor="text1"/>
          <w:sz w:val="24"/>
          <w:szCs w:val="24"/>
          <w:u w:val="single"/>
        </w:rPr>
        <w:t>[Patient Name]</w:t>
      </w:r>
      <w:r w:rsidRPr="00357D78">
        <w:rPr>
          <w:rFonts w:ascii="Times New Roman" w:eastAsia="Times New Roman" w:hAnsi="Times New Roman" w:cs="Times New Roman"/>
          <w:color w:val="000000" w:themeColor="text1"/>
          <w:sz w:val="24"/>
          <w:szCs w:val="24"/>
        </w:rPr>
        <w:t xml:space="preserve"> </w:t>
      </w:r>
      <w:proofErr w:type="gramStart"/>
      <w:r w:rsidRPr="00357D78">
        <w:rPr>
          <w:rFonts w:ascii="Times New Roman" w:eastAsia="Times New Roman" w:hAnsi="Times New Roman" w:cs="Times New Roman"/>
          <w:color w:val="000000" w:themeColor="text1"/>
          <w:sz w:val="24"/>
          <w:szCs w:val="24"/>
        </w:rPr>
        <w:t>with regard to</w:t>
      </w:r>
      <w:proofErr w:type="gramEnd"/>
      <w:r w:rsidRPr="00357D78">
        <w:rPr>
          <w:rFonts w:ascii="Times New Roman" w:eastAsia="Times New Roman" w:hAnsi="Times New Roman" w:cs="Times New Roman"/>
          <w:color w:val="000000" w:themeColor="text1"/>
          <w:sz w:val="24"/>
          <w:szCs w:val="24"/>
        </w:rPr>
        <w:t xml:space="preserve"> the medical necessity of </w:t>
      </w:r>
      <w:r w:rsidR="00860A04" w:rsidRPr="00357D78">
        <w:rPr>
          <w:rFonts w:ascii="Times New Roman" w:eastAsia="Times New Roman" w:hAnsi="Times New Roman" w:cs="Times New Roman"/>
          <w:color w:val="000000" w:themeColor="text1"/>
          <w:sz w:val="24"/>
          <w:szCs w:val="24"/>
          <w:u w:val="single"/>
        </w:rPr>
        <w:t>u</w:t>
      </w:r>
      <w:r w:rsidR="001835B3" w:rsidRPr="00357D78">
        <w:rPr>
          <w:rFonts w:ascii="Times New Roman" w:eastAsia="Times New Roman" w:hAnsi="Times New Roman" w:cs="Times New Roman"/>
          <w:color w:val="000000" w:themeColor="text1"/>
          <w:sz w:val="24"/>
          <w:szCs w:val="24"/>
          <w:u w:val="single"/>
        </w:rPr>
        <w:t>stekinumab</w:t>
      </w:r>
      <w:r w:rsidRPr="00357D78">
        <w:rPr>
          <w:rFonts w:ascii="Times New Roman" w:eastAsia="Times New Roman" w:hAnsi="Times New Roman" w:cs="Times New Roman"/>
          <w:color w:val="000000" w:themeColor="text1"/>
          <w:sz w:val="24"/>
          <w:szCs w:val="24"/>
        </w:rPr>
        <w:t xml:space="preserve"> to treat the patient’s diagnosis of Hidradenitis Suppurativa (L73.2).</w:t>
      </w:r>
    </w:p>
    <w:p w14:paraId="3B9606B7" w14:textId="77777777" w:rsidR="0062094C" w:rsidRPr="00357D78" w:rsidRDefault="0062094C" w:rsidP="0062094C">
      <w:pPr>
        <w:spacing w:after="0" w:line="240" w:lineRule="auto"/>
        <w:rPr>
          <w:rFonts w:ascii="Times New Roman" w:eastAsia="Times New Roman" w:hAnsi="Times New Roman" w:cs="Times New Roman"/>
          <w:color w:val="000000" w:themeColor="text1"/>
          <w:sz w:val="24"/>
          <w:szCs w:val="24"/>
        </w:rPr>
      </w:pPr>
    </w:p>
    <w:p w14:paraId="058C60B1" w14:textId="37819604" w:rsidR="0062094C" w:rsidRPr="00357D78" w:rsidRDefault="0062094C" w:rsidP="0062094C">
      <w:pPr>
        <w:spacing w:after="0" w:line="240" w:lineRule="auto"/>
        <w:ind w:right="-180"/>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bCs/>
          <w:color w:val="000000" w:themeColor="text1"/>
          <w:sz w:val="24"/>
          <w:szCs w:val="24"/>
          <w:u w:val="single"/>
        </w:rPr>
        <w:t>Treatment requested:</w:t>
      </w:r>
      <w:r w:rsidRPr="00357D78">
        <w:rPr>
          <w:rFonts w:ascii="Times New Roman" w:eastAsia="Times New Roman" w:hAnsi="Times New Roman" w:cs="Times New Roman"/>
          <w:color w:val="000000" w:themeColor="text1"/>
          <w:sz w:val="24"/>
          <w:szCs w:val="24"/>
        </w:rPr>
        <w:t xml:space="preserve"> </w:t>
      </w:r>
      <w:proofErr w:type="gramStart"/>
      <w:r w:rsidR="00860A04" w:rsidRPr="00357D78">
        <w:rPr>
          <w:rFonts w:ascii="Times New Roman" w:eastAsia="Times New Roman" w:hAnsi="Times New Roman" w:cs="Times New Roman"/>
          <w:color w:val="000000" w:themeColor="text1"/>
          <w:sz w:val="24"/>
          <w:szCs w:val="24"/>
        </w:rPr>
        <w:t>u</w:t>
      </w:r>
      <w:r w:rsidR="001835B3" w:rsidRPr="00357D78">
        <w:rPr>
          <w:rFonts w:ascii="Times New Roman" w:eastAsia="Times New Roman" w:hAnsi="Times New Roman" w:cs="Times New Roman"/>
          <w:color w:val="000000" w:themeColor="text1"/>
          <w:sz w:val="24"/>
          <w:szCs w:val="24"/>
        </w:rPr>
        <w:t>stekinumab</w:t>
      </w:r>
      <w:proofErr w:type="gramEnd"/>
    </w:p>
    <w:p w14:paraId="75662157" w14:textId="1F82579F" w:rsidR="0062094C" w:rsidRPr="00357D78" w:rsidRDefault="0062094C" w:rsidP="0062094C">
      <w:pPr>
        <w:spacing w:after="0" w:line="240" w:lineRule="auto"/>
        <w:ind w:right="-180"/>
        <w:rPr>
          <w:rFonts w:ascii="Times New Roman" w:eastAsia="Times New Roman" w:hAnsi="Times New Roman" w:cs="Times New Roman"/>
          <w:b/>
          <w:color w:val="000000" w:themeColor="text1"/>
          <w:sz w:val="24"/>
          <w:szCs w:val="24"/>
        </w:rPr>
      </w:pPr>
      <w:r w:rsidRPr="00357D78">
        <w:rPr>
          <w:rFonts w:ascii="Times New Roman" w:eastAsia="Times New Roman" w:hAnsi="Times New Roman" w:cs="Times New Roman"/>
          <w:bCs/>
          <w:color w:val="000000" w:themeColor="text1"/>
          <w:sz w:val="24"/>
          <w:szCs w:val="24"/>
          <w:u w:val="single"/>
        </w:rPr>
        <w:t>Dose:</w:t>
      </w:r>
      <w:r w:rsidRPr="00357D78">
        <w:rPr>
          <w:rFonts w:ascii="Times New Roman" w:eastAsia="Times New Roman" w:hAnsi="Times New Roman" w:cs="Times New Roman"/>
          <w:b/>
          <w:color w:val="000000" w:themeColor="text1"/>
          <w:sz w:val="24"/>
          <w:szCs w:val="24"/>
        </w:rPr>
        <w:t xml:space="preserve"> </w:t>
      </w:r>
      <w:r w:rsidR="00257440" w:rsidRPr="00357D78">
        <w:rPr>
          <w:rFonts w:ascii="Times New Roman" w:eastAsia="Times New Roman" w:hAnsi="Times New Roman" w:cs="Times New Roman"/>
          <w:b/>
          <w:color w:val="000000" w:themeColor="text1"/>
          <w:sz w:val="24"/>
          <w:szCs w:val="24"/>
        </w:rPr>
        <w:t>Loading dose [45-90] mg SQ at week 0, 4, and then every [2-3] months for maintenance [OR single intravenous weight-adjusted induction dose, followed by a subcutaneous maintenance dose of 90 mg every 8 weeks]</w:t>
      </w:r>
    </w:p>
    <w:p w14:paraId="378F0023" w14:textId="77777777" w:rsidR="00E14669" w:rsidRPr="00357D78" w:rsidRDefault="00E14669" w:rsidP="00E14669">
      <w:pPr>
        <w:pStyle w:val="NormalWeb"/>
        <w:spacing w:before="0" w:beforeAutospacing="0" w:after="0" w:afterAutospacing="0"/>
        <w:ind w:right="-180"/>
        <w:rPr>
          <w:color w:val="000000" w:themeColor="text1"/>
        </w:rPr>
      </w:pPr>
      <w:r w:rsidRPr="00357D78">
        <w:rPr>
          <w:color w:val="000000" w:themeColor="text1"/>
          <w:u w:val="single"/>
        </w:rPr>
        <w:t>Prior treatments tried:</w:t>
      </w:r>
    </w:p>
    <w:p w14:paraId="040503BA" w14:textId="77777777" w:rsidR="00E14669" w:rsidRPr="00357D78" w:rsidRDefault="00E14669" w:rsidP="00E14669">
      <w:pPr>
        <w:pStyle w:val="NormalWeb"/>
        <w:spacing w:before="0" w:beforeAutospacing="0" w:after="0" w:afterAutospacing="0"/>
        <w:ind w:left="1080" w:right="-180"/>
        <w:rPr>
          <w:color w:val="000000" w:themeColor="text1"/>
        </w:rPr>
      </w:pPr>
      <w:r w:rsidRPr="00357D78">
        <w:rPr>
          <w:color w:val="000000" w:themeColor="text1"/>
        </w:rPr>
        <w:t xml:space="preserve">1. </w:t>
      </w:r>
      <w:r w:rsidRPr="00357D78">
        <w:rPr>
          <w:rStyle w:val="apple-tab-span"/>
          <w:color w:val="000000" w:themeColor="text1"/>
        </w:rPr>
        <w:tab/>
      </w:r>
      <w:r w:rsidRPr="00357D78">
        <w:rPr>
          <w:b/>
          <w:bCs/>
          <w:color w:val="000000" w:themeColor="text1"/>
          <w:u w:val="single"/>
        </w:rPr>
        <w:t>[Treatment]; [duration of treatment]; [why medication was discontinued</w:t>
      </w:r>
      <w:r w:rsidRPr="00357D78">
        <w:rPr>
          <w:color w:val="000000" w:themeColor="text1"/>
        </w:rPr>
        <w:t>].</w:t>
      </w:r>
    </w:p>
    <w:p w14:paraId="4F6CB536" w14:textId="77777777" w:rsidR="00E14669" w:rsidRPr="00357D78" w:rsidRDefault="00E14669" w:rsidP="00E14669">
      <w:pPr>
        <w:pStyle w:val="NormalWeb"/>
        <w:spacing w:before="0" w:beforeAutospacing="0" w:after="0" w:afterAutospacing="0"/>
        <w:ind w:left="1080" w:right="-180"/>
        <w:rPr>
          <w:color w:val="000000" w:themeColor="text1"/>
        </w:rPr>
      </w:pPr>
      <w:r w:rsidRPr="00357D78">
        <w:rPr>
          <w:color w:val="000000" w:themeColor="text1"/>
        </w:rPr>
        <w:t xml:space="preserve">2. </w:t>
      </w:r>
      <w:r w:rsidRPr="00357D78">
        <w:rPr>
          <w:rStyle w:val="apple-tab-span"/>
          <w:color w:val="000000" w:themeColor="text1"/>
        </w:rPr>
        <w:tab/>
      </w:r>
    </w:p>
    <w:p w14:paraId="1870ACC4" w14:textId="77777777" w:rsidR="00E14669" w:rsidRPr="00357D78" w:rsidRDefault="00E14669" w:rsidP="00E14669">
      <w:pPr>
        <w:pStyle w:val="NormalWeb"/>
        <w:spacing w:before="0" w:beforeAutospacing="0" w:after="0" w:afterAutospacing="0"/>
        <w:ind w:right="-180"/>
        <w:rPr>
          <w:color w:val="000000" w:themeColor="text1"/>
        </w:rPr>
      </w:pPr>
      <w:r w:rsidRPr="00357D78">
        <w:rPr>
          <w:color w:val="000000" w:themeColor="text1"/>
          <w:u w:val="single"/>
        </w:rPr>
        <w:t>Years of disease:</w:t>
      </w:r>
    </w:p>
    <w:p w14:paraId="35A08E01" w14:textId="77777777" w:rsidR="00E14669" w:rsidRPr="00357D78" w:rsidRDefault="00E14669" w:rsidP="00E14669">
      <w:pPr>
        <w:pStyle w:val="NormalWeb"/>
        <w:spacing w:before="0" w:beforeAutospacing="0" w:after="0" w:afterAutospacing="0"/>
        <w:ind w:right="-180"/>
        <w:rPr>
          <w:color w:val="000000" w:themeColor="text1"/>
        </w:rPr>
      </w:pPr>
      <w:r w:rsidRPr="00357D78">
        <w:rPr>
          <w:color w:val="000000" w:themeColor="text1"/>
          <w:u w:val="single"/>
        </w:rPr>
        <w:t>Areas affected:</w:t>
      </w:r>
    </w:p>
    <w:p w14:paraId="6B749C0B" w14:textId="6F0787CD" w:rsidR="00E14669" w:rsidRPr="00357D78" w:rsidRDefault="00860A04" w:rsidP="00E14669">
      <w:pPr>
        <w:pStyle w:val="NormalWeb"/>
        <w:spacing w:before="0" w:beforeAutospacing="0" w:after="0" w:afterAutospacing="0"/>
        <w:ind w:right="-180"/>
        <w:rPr>
          <w:i/>
          <w:iCs/>
          <w:color w:val="000000" w:themeColor="text1"/>
        </w:rPr>
      </w:pPr>
      <w:r w:rsidRPr="00357D78">
        <w:rPr>
          <w:color w:val="000000" w:themeColor="text1"/>
          <w:u w:val="single"/>
        </w:rPr>
        <w:t>Disease</w:t>
      </w:r>
      <w:r w:rsidR="00E14669" w:rsidRPr="00357D78">
        <w:rPr>
          <w:color w:val="000000" w:themeColor="text1"/>
          <w:u w:val="single"/>
        </w:rPr>
        <w:t xml:space="preserve"> severity:</w:t>
      </w:r>
      <w:r w:rsidR="00E14669" w:rsidRPr="00357D78">
        <w:rPr>
          <w:color w:val="000000" w:themeColor="text1"/>
        </w:rPr>
        <w:t xml:space="preserve"> Hurley stage </w:t>
      </w:r>
      <w:r w:rsidR="00E14669" w:rsidRPr="00357D78">
        <w:rPr>
          <w:b/>
          <w:bCs/>
          <w:color w:val="000000" w:themeColor="text1"/>
          <w:u w:val="single"/>
        </w:rPr>
        <w:t>[I-III]</w:t>
      </w:r>
      <w:r w:rsidR="00E14669" w:rsidRPr="00357D78">
        <w:rPr>
          <w:color w:val="000000" w:themeColor="text1"/>
        </w:rPr>
        <w:t xml:space="preserve"> </w:t>
      </w:r>
      <w:r w:rsidR="00E14669" w:rsidRPr="00357D78">
        <w:rPr>
          <w:i/>
          <w:iCs/>
          <w:color w:val="000000" w:themeColor="text1"/>
        </w:rPr>
        <w:t>(III is most severe)</w:t>
      </w:r>
    </w:p>
    <w:p w14:paraId="2BCACF8C" w14:textId="77777777" w:rsidR="00E14669" w:rsidRPr="00357D78" w:rsidRDefault="00E14669" w:rsidP="00E14669">
      <w:pPr>
        <w:pStyle w:val="NormalWeb"/>
        <w:spacing w:before="0" w:beforeAutospacing="0" w:after="0" w:afterAutospacing="0"/>
        <w:ind w:right="-180"/>
        <w:rPr>
          <w:color w:val="000000" w:themeColor="text1"/>
        </w:rPr>
      </w:pPr>
    </w:p>
    <w:p w14:paraId="255A2FDF" w14:textId="21B082DE" w:rsidR="0062094C" w:rsidRPr="00357D78" w:rsidRDefault="0062094C" w:rsidP="0062094C">
      <w:pP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 xml:space="preserve">I recently prescribed this patient </w:t>
      </w:r>
      <w:r w:rsidR="00860A04" w:rsidRPr="00357D78">
        <w:rPr>
          <w:rFonts w:ascii="Times New Roman" w:eastAsia="Times New Roman" w:hAnsi="Times New Roman" w:cs="Times New Roman"/>
          <w:color w:val="000000" w:themeColor="text1"/>
          <w:sz w:val="24"/>
          <w:szCs w:val="24"/>
        </w:rPr>
        <w:t>u</w:t>
      </w:r>
      <w:r w:rsidR="001835B3" w:rsidRPr="00357D78">
        <w:rPr>
          <w:rFonts w:ascii="Times New Roman" w:eastAsia="Times New Roman" w:hAnsi="Times New Roman" w:cs="Times New Roman"/>
          <w:color w:val="000000" w:themeColor="text1"/>
          <w:sz w:val="24"/>
          <w:szCs w:val="24"/>
        </w:rPr>
        <w:t>stekinumab</w:t>
      </w:r>
      <w:r w:rsidRPr="00357D78">
        <w:rPr>
          <w:rFonts w:ascii="Times New Roman" w:eastAsia="Times New Roman" w:hAnsi="Times New Roman" w:cs="Times New Roman"/>
          <w:color w:val="000000" w:themeColor="text1"/>
          <w:sz w:val="24"/>
          <w:szCs w:val="24"/>
        </w:rPr>
        <w:t xml:space="preserve"> however the medication was denied. I have reviewed the patient’s diagnosis, care plan, and clinical guidelines for treatment and </w:t>
      </w:r>
      <w:r w:rsidRPr="00357D78">
        <w:rPr>
          <w:rFonts w:ascii="Times New Roman" w:eastAsia="Times New Roman" w:hAnsi="Times New Roman" w:cs="Times New Roman"/>
          <w:bCs/>
          <w:i/>
          <w:color w:val="000000" w:themeColor="text1"/>
          <w:sz w:val="24"/>
          <w:szCs w:val="24"/>
          <w:u w:val="single"/>
        </w:rPr>
        <w:t xml:space="preserve">request a formal appeal of your denial for </w:t>
      </w:r>
      <w:r w:rsidR="00860A04" w:rsidRPr="00357D78">
        <w:rPr>
          <w:rFonts w:ascii="Times New Roman" w:eastAsia="Times New Roman" w:hAnsi="Times New Roman" w:cs="Times New Roman"/>
          <w:bCs/>
          <w:i/>
          <w:color w:val="000000" w:themeColor="text1"/>
          <w:sz w:val="24"/>
          <w:szCs w:val="24"/>
          <w:u w:val="single"/>
        </w:rPr>
        <w:t>u</w:t>
      </w:r>
      <w:r w:rsidR="001835B3" w:rsidRPr="00357D78">
        <w:rPr>
          <w:rFonts w:ascii="Times New Roman" w:eastAsia="Times New Roman" w:hAnsi="Times New Roman" w:cs="Times New Roman"/>
          <w:bCs/>
          <w:i/>
          <w:color w:val="000000" w:themeColor="text1"/>
          <w:sz w:val="24"/>
          <w:szCs w:val="24"/>
          <w:u w:val="single"/>
        </w:rPr>
        <w:t>stekinumab</w:t>
      </w:r>
      <w:r w:rsidRPr="00357D78">
        <w:rPr>
          <w:rFonts w:ascii="Times New Roman" w:eastAsia="Times New Roman" w:hAnsi="Times New Roman" w:cs="Times New Roman"/>
          <w:bCs/>
          <w:color w:val="000000" w:themeColor="text1"/>
          <w:sz w:val="24"/>
          <w:szCs w:val="24"/>
        </w:rPr>
        <w:t>.</w:t>
      </w:r>
    </w:p>
    <w:p w14:paraId="00000015" w14:textId="77777777" w:rsidR="00271C2E" w:rsidRPr="00357D78" w:rsidRDefault="00000000">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 </w:t>
      </w:r>
    </w:p>
    <w:p w14:paraId="00000016" w14:textId="7918CD04" w:rsidR="00271C2E" w:rsidRPr="00357D78" w:rsidRDefault="00000000">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BF6EEE" w:rsidRPr="00357D78">
        <w:rPr>
          <w:rFonts w:ascii="Times New Roman" w:eastAsia="Times New Roman" w:hAnsi="Times New Roman" w:cs="Times New Roman"/>
          <w:color w:val="000000" w:themeColor="text1"/>
          <w:sz w:val="24"/>
          <w:szCs w:val="24"/>
        </w:rPr>
        <w:t>above;</w:t>
      </w:r>
      <w:r w:rsidRPr="00357D78">
        <w:rPr>
          <w:rFonts w:ascii="Times New Roman" w:eastAsia="Times New Roman" w:hAnsi="Times New Roman" w:cs="Times New Roman"/>
          <w:color w:val="000000" w:themeColor="text1"/>
          <w:sz w:val="24"/>
          <w:szCs w:val="24"/>
        </w:rPr>
        <w:t xml:space="preserve"> however, they have had inadequate clinical response or side effects from the treatments. Due to the severity of their condition and the significant impact this disease has had on their quality of life, I strongly believe this patient</w:t>
      </w:r>
      <w:r w:rsidRPr="00357D78">
        <w:rPr>
          <w:rFonts w:ascii="Times New Roman" w:eastAsia="Times New Roman" w:hAnsi="Times New Roman" w:cs="Times New Roman"/>
          <w:b/>
          <w:color w:val="000000" w:themeColor="text1"/>
          <w:sz w:val="24"/>
          <w:szCs w:val="24"/>
        </w:rPr>
        <w:t xml:space="preserve"> </w:t>
      </w:r>
      <w:r w:rsidRPr="00357D78">
        <w:rPr>
          <w:rFonts w:ascii="Times New Roman" w:eastAsia="Times New Roman" w:hAnsi="Times New Roman" w:cs="Times New Roman"/>
          <w:color w:val="000000" w:themeColor="text1"/>
          <w:sz w:val="24"/>
          <w:szCs w:val="24"/>
        </w:rPr>
        <w:t xml:space="preserve">needs access to </w:t>
      </w:r>
      <w:r w:rsidR="00860A04" w:rsidRPr="00357D78">
        <w:rPr>
          <w:rFonts w:ascii="Times New Roman" w:eastAsia="Times New Roman" w:hAnsi="Times New Roman" w:cs="Times New Roman"/>
          <w:color w:val="000000" w:themeColor="text1"/>
          <w:sz w:val="24"/>
          <w:szCs w:val="24"/>
        </w:rPr>
        <w:t>u</w:t>
      </w:r>
      <w:r w:rsidR="001835B3" w:rsidRPr="00357D78">
        <w:rPr>
          <w:rFonts w:ascii="Times New Roman" w:eastAsia="Times New Roman" w:hAnsi="Times New Roman" w:cs="Times New Roman"/>
          <w:color w:val="000000" w:themeColor="text1"/>
          <w:sz w:val="24"/>
          <w:szCs w:val="24"/>
        </w:rPr>
        <w:t>stekinumab</w:t>
      </w:r>
      <w:r w:rsidRPr="00357D78">
        <w:rPr>
          <w:rFonts w:ascii="Times New Roman" w:eastAsia="Times New Roman" w:hAnsi="Times New Roman" w:cs="Times New Roman"/>
          <w:color w:val="000000" w:themeColor="text1"/>
          <w:sz w:val="24"/>
          <w:szCs w:val="24"/>
        </w:rPr>
        <w:t>.</w:t>
      </w:r>
    </w:p>
    <w:p w14:paraId="00000017" w14:textId="77777777" w:rsidR="00271C2E" w:rsidRPr="00357D78" w:rsidRDefault="00000000">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 </w:t>
      </w:r>
    </w:p>
    <w:p w14:paraId="00000018" w14:textId="77777777" w:rsidR="00271C2E" w:rsidRPr="00357D78" w:rsidRDefault="00000000">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sidRPr="00357D78">
        <w:rPr>
          <w:rFonts w:ascii="Times New Roman" w:eastAsia="Times New Roman" w:hAnsi="Times New Roman" w:cs="Times New Roman"/>
          <w:color w:val="000000" w:themeColor="text1"/>
          <w:sz w:val="24"/>
          <w:szCs w:val="24"/>
          <w:vertAlign w:val="superscript"/>
        </w:rPr>
        <w:t>1,2</w:t>
      </w:r>
      <w:r w:rsidRPr="00357D78">
        <w:rPr>
          <w:rFonts w:ascii="Times New Roman" w:eastAsia="Times New Roman" w:hAnsi="Times New Roman" w:cs="Times New Roman"/>
          <w:color w:val="000000" w:themeColor="text1"/>
          <w:sz w:val="24"/>
          <w:szCs w:val="24"/>
        </w:rPr>
        <w:t xml:space="preserve"> - contributing to chronic pain,</w:t>
      </w:r>
      <w:r w:rsidRPr="00357D78">
        <w:rPr>
          <w:rFonts w:ascii="Times New Roman" w:eastAsia="Times New Roman" w:hAnsi="Times New Roman" w:cs="Times New Roman"/>
          <w:color w:val="000000" w:themeColor="text1"/>
          <w:sz w:val="24"/>
          <w:szCs w:val="24"/>
          <w:vertAlign w:val="superscript"/>
        </w:rPr>
        <w:t>3</w:t>
      </w:r>
      <w:r w:rsidRPr="00357D78">
        <w:rPr>
          <w:rFonts w:ascii="Times New Roman" w:eastAsia="Times New Roman" w:hAnsi="Times New Roman" w:cs="Times New Roman"/>
          <w:color w:val="000000" w:themeColor="text1"/>
          <w:sz w:val="24"/>
          <w:szCs w:val="24"/>
        </w:rPr>
        <w:t xml:space="preserve"> poor mental health,</w:t>
      </w:r>
      <w:r w:rsidRPr="00357D78">
        <w:rPr>
          <w:rFonts w:ascii="Times New Roman" w:eastAsia="Times New Roman" w:hAnsi="Times New Roman" w:cs="Times New Roman"/>
          <w:color w:val="000000" w:themeColor="text1"/>
          <w:sz w:val="24"/>
          <w:szCs w:val="24"/>
          <w:vertAlign w:val="superscript"/>
        </w:rPr>
        <w:t>4</w:t>
      </w:r>
      <w:r w:rsidRPr="00357D78">
        <w:rPr>
          <w:rFonts w:ascii="Times New Roman" w:eastAsia="Times New Roman" w:hAnsi="Times New Roman" w:cs="Times New Roman"/>
          <w:color w:val="000000" w:themeColor="text1"/>
          <w:sz w:val="24"/>
          <w:szCs w:val="24"/>
        </w:rPr>
        <w:t xml:space="preserve"> substance use disorder,</w:t>
      </w:r>
      <w:r w:rsidRPr="00357D78">
        <w:rPr>
          <w:rFonts w:ascii="Times New Roman" w:eastAsia="Times New Roman" w:hAnsi="Times New Roman" w:cs="Times New Roman"/>
          <w:color w:val="000000" w:themeColor="text1"/>
          <w:sz w:val="24"/>
          <w:szCs w:val="24"/>
          <w:vertAlign w:val="superscript"/>
        </w:rPr>
        <w:t>5</w:t>
      </w:r>
      <w:r w:rsidRPr="00357D78">
        <w:rPr>
          <w:rFonts w:ascii="Times New Roman" w:eastAsia="Times New Roman" w:hAnsi="Times New Roman" w:cs="Times New Roman"/>
          <w:color w:val="000000" w:themeColor="text1"/>
          <w:sz w:val="24"/>
          <w:szCs w:val="24"/>
        </w:rPr>
        <w:t xml:space="preserve"> impaired intimate relationships,</w:t>
      </w:r>
      <w:r w:rsidRPr="00357D78">
        <w:rPr>
          <w:rFonts w:ascii="Times New Roman" w:eastAsia="Times New Roman" w:hAnsi="Times New Roman" w:cs="Times New Roman"/>
          <w:color w:val="000000" w:themeColor="text1"/>
          <w:sz w:val="24"/>
          <w:szCs w:val="24"/>
          <w:vertAlign w:val="superscript"/>
        </w:rPr>
        <w:t>6,</w:t>
      </w:r>
      <w:proofErr w:type="gramStart"/>
      <w:r w:rsidRPr="00357D78">
        <w:rPr>
          <w:rFonts w:ascii="Times New Roman" w:eastAsia="Times New Roman" w:hAnsi="Times New Roman" w:cs="Times New Roman"/>
          <w:color w:val="000000" w:themeColor="text1"/>
          <w:sz w:val="24"/>
          <w:szCs w:val="24"/>
          <w:vertAlign w:val="superscript"/>
        </w:rPr>
        <w:t>7</w:t>
      </w:r>
      <w:proofErr w:type="gramEnd"/>
      <w:r w:rsidRPr="00357D78">
        <w:rPr>
          <w:rFonts w:ascii="Times New Roman" w:eastAsia="Times New Roman" w:hAnsi="Times New Roman" w:cs="Times New Roman"/>
          <w:color w:val="000000" w:themeColor="text1"/>
          <w:sz w:val="24"/>
          <w:szCs w:val="24"/>
        </w:rPr>
        <w:t xml:space="preserve"> and suicide rates 2.4 times that of the general population.</w:t>
      </w:r>
      <w:r w:rsidRPr="00357D78">
        <w:rPr>
          <w:rFonts w:ascii="Times New Roman" w:eastAsia="Times New Roman" w:hAnsi="Times New Roman" w:cs="Times New Roman"/>
          <w:color w:val="000000" w:themeColor="text1"/>
          <w:sz w:val="24"/>
          <w:szCs w:val="24"/>
          <w:vertAlign w:val="superscript"/>
        </w:rPr>
        <w:t>8</w:t>
      </w:r>
      <w:r w:rsidRPr="00357D78">
        <w:rPr>
          <w:rFonts w:ascii="Times New Roman" w:eastAsia="Times New Roman" w:hAnsi="Times New Roman" w:cs="Times New Roman"/>
          <w:color w:val="000000" w:themeColor="text1"/>
          <w:sz w:val="24"/>
          <w:szCs w:val="24"/>
        </w:rPr>
        <w:t xml:space="preserve"> </w:t>
      </w:r>
      <w:r w:rsidRPr="00357D78">
        <w:rPr>
          <w:rFonts w:ascii="Times New Roman" w:eastAsia="Times New Roman" w:hAnsi="Times New Roman" w:cs="Times New Roman"/>
          <w:color w:val="000000" w:themeColor="text1"/>
          <w:sz w:val="24"/>
          <w:szCs w:val="24"/>
          <w:u w:val="single"/>
        </w:rPr>
        <w:t>Finding the most effective treatment for each patient is extremely important for restoring quality of life and preventing long-term complications that arise from long-standing, poorly controlled disease.</w:t>
      </w:r>
    </w:p>
    <w:p w14:paraId="00000019" w14:textId="77777777" w:rsidR="00271C2E" w:rsidRPr="00357D78" w:rsidRDefault="00000000">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 </w:t>
      </w:r>
    </w:p>
    <w:p w14:paraId="3CE7A156" w14:textId="4071C404" w:rsidR="00860A04" w:rsidRPr="00357D78" w:rsidRDefault="00000000" w:rsidP="00860A04">
      <w:pPr>
        <w:pBdr>
          <w:top w:val="nil"/>
          <w:left w:val="nil"/>
          <w:bottom w:val="nil"/>
          <w:right w:val="nil"/>
          <w:between w:val="nil"/>
        </w:pBdr>
        <w:spacing w:after="0" w:line="240" w:lineRule="auto"/>
        <w:ind w:right="-180"/>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 xml:space="preserve">My recommendation for using </w:t>
      </w:r>
      <w:r w:rsidR="00885C84" w:rsidRPr="00357D78">
        <w:rPr>
          <w:rFonts w:ascii="Times New Roman" w:eastAsia="Times New Roman" w:hAnsi="Times New Roman" w:cs="Times New Roman"/>
          <w:color w:val="000000" w:themeColor="text1"/>
          <w:sz w:val="24"/>
          <w:szCs w:val="24"/>
        </w:rPr>
        <w:t>u</w:t>
      </w:r>
      <w:r w:rsidR="001835B3" w:rsidRPr="00357D78">
        <w:rPr>
          <w:rFonts w:ascii="Times New Roman" w:eastAsia="Times New Roman" w:hAnsi="Times New Roman" w:cs="Times New Roman"/>
          <w:color w:val="000000" w:themeColor="text1"/>
          <w:sz w:val="24"/>
          <w:szCs w:val="24"/>
        </w:rPr>
        <w:t>stekinumab</w:t>
      </w:r>
      <w:r w:rsidRPr="00357D78">
        <w:rPr>
          <w:rFonts w:ascii="Times New Roman" w:eastAsia="Times New Roman" w:hAnsi="Times New Roman" w:cs="Times New Roman"/>
          <w:color w:val="000000" w:themeColor="text1"/>
          <w:sz w:val="24"/>
          <w:szCs w:val="24"/>
        </w:rPr>
        <w:t xml:space="preserve"> to treat this patient’s HS is based on:</w:t>
      </w:r>
    </w:p>
    <w:p w14:paraId="2794AE43" w14:textId="77777777" w:rsidR="00885C84" w:rsidRPr="00357D78" w:rsidRDefault="00000000" w:rsidP="00860A04">
      <w:pPr>
        <w:pStyle w:val="ListParagraph"/>
        <w:numPr>
          <w:ilvl w:val="0"/>
          <w:numId w:val="8"/>
        </w:numPr>
        <w:pBdr>
          <w:top w:val="nil"/>
          <w:left w:val="nil"/>
          <w:bottom w:val="nil"/>
          <w:right w:val="nil"/>
          <w:between w:val="nil"/>
        </w:pBdr>
        <w:spacing w:after="0" w:line="240" w:lineRule="auto"/>
        <w:ind w:right="-180"/>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 xml:space="preserve">Ample published data demonstrating safety and efficacy of </w:t>
      </w:r>
      <w:r w:rsidR="00860A04" w:rsidRPr="00357D78">
        <w:rPr>
          <w:rFonts w:ascii="Times New Roman" w:eastAsia="Times New Roman" w:hAnsi="Times New Roman" w:cs="Times New Roman"/>
          <w:color w:val="000000" w:themeColor="text1"/>
          <w:sz w:val="24"/>
          <w:szCs w:val="24"/>
        </w:rPr>
        <w:t>u</w:t>
      </w:r>
      <w:r w:rsidR="001835B3" w:rsidRPr="00357D78">
        <w:rPr>
          <w:rFonts w:ascii="Times New Roman" w:eastAsia="Times New Roman" w:hAnsi="Times New Roman" w:cs="Times New Roman"/>
          <w:color w:val="000000" w:themeColor="text1"/>
          <w:sz w:val="24"/>
          <w:szCs w:val="24"/>
        </w:rPr>
        <w:t>stekinumab</w:t>
      </w:r>
      <w:r w:rsidRPr="00357D78">
        <w:rPr>
          <w:rFonts w:ascii="Times New Roman" w:eastAsia="Times New Roman" w:hAnsi="Times New Roman" w:cs="Times New Roman"/>
          <w:color w:val="000000" w:themeColor="text1"/>
          <w:sz w:val="24"/>
          <w:szCs w:val="24"/>
        </w:rPr>
        <w:t xml:space="preserve"> for HS.</w:t>
      </w:r>
      <w:r w:rsidR="000502B0" w:rsidRPr="00357D78">
        <w:rPr>
          <w:rFonts w:ascii="Times New Roman" w:eastAsia="Times New Roman" w:hAnsi="Times New Roman" w:cs="Times New Roman"/>
          <w:color w:val="000000" w:themeColor="text1"/>
          <w:sz w:val="24"/>
          <w:szCs w:val="24"/>
        </w:rPr>
        <w:t xml:space="preserve"> </w:t>
      </w:r>
      <w:r w:rsidR="001835B3" w:rsidRPr="00357D78">
        <w:rPr>
          <w:rFonts w:ascii="Times New Roman" w:eastAsia="Times New Roman" w:hAnsi="Times New Roman" w:cs="Times New Roman"/>
          <w:color w:val="000000" w:themeColor="text1"/>
          <w:sz w:val="24"/>
          <w:szCs w:val="24"/>
        </w:rPr>
        <w:t>Ustekinumab</w:t>
      </w:r>
      <w:r w:rsidR="00D532E8" w:rsidRPr="00357D78">
        <w:rPr>
          <w:rFonts w:ascii="Times New Roman" w:eastAsia="Times New Roman" w:hAnsi="Times New Roman" w:cs="Times New Roman"/>
          <w:color w:val="000000" w:themeColor="text1"/>
          <w:sz w:val="24"/>
          <w:szCs w:val="24"/>
        </w:rPr>
        <w:t>, a monoclonal antibody,</w:t>
      </w:r>
      <w:r w:rsidRPr="00357D78">
        <w:rPr>
          <w:rFonts w:ascii="Times New Roman" w:eastAsia="Times New Roman" w:hAnsi="Times New Roman" w:cs="Times New Roman"/>
          <w:color w:val="000000" w:themeColor="text1"/>
          <w:sz w:val="24"/>
          <w:szCs w:val="24"/>
        </w:rPr>
        <w:t xml:space="preserve"> has demonstrated significant therapeutic benefit in the treatment of </w:t>
      </w:r>
      <w:r w:rsidR="000502B0" w:rsidRPr="00357D78">
        <w:rPr>
          <w:rFonts w:ascii="Times New Roman" w:eastAsia="Times New Roman" w:hAnsi="Times New Roman" w:cs="Times New Roman"/>
          <w:color w:val="000000" w:themeColor="text1"/>
          <w:sz w:val="24"/>
          <w:szCs w:val="24"/>
        </w:rPr>
        <w:t>HS</w:t>
      </w:r>
      <w:r w:rsidR="009C2CB2" w:rsidRPr="00357D78">
        <w:rPr>
          <w:rFonts w:ascii="Times New Roman" w:eastAsia="Times New Roman" w:hAnsi="Times New Roman" w:cs="Times New Roman"/>
          <w:color w:val="000000" w:themeColor="text1"/>
          <w:sz w:val="24"/>
          <w:szCs w:val="24"/>
        </w:rPr>
        <w:t xml:space="preserve"> through its anti-inflammatory effects by </w:t>
      </w:r>
      <w:r w:rsidR="002550FE" w:rsidRPr="00357D78">
        <w:rPr>
          <w:rFonts w:ascii="Times New Roman" w:eastAsia="Times New Roman" w:hAnsi="Times New Roman" w:cs="Times New Roman"/>
          <w:color w:val="000000" w:themeColor="text1"/>
          <w:sz w:val="24"/>
          <w:szCs w:val="24"/>
        </w:rPr>
        <w:t xml:space="preserve">antagonizing </w:t>
      </w:r>
      <w:r w:rsidR="00B3091B" w:rsidRPr="00357D78">
        <w:rPr>
          <w:rFonts w:ascii="Times New Roman" w:eastAsia="Times New Roman" w:hAnsi="Times New Roman" w:cs="Times New Roman"/>
          <w:color w:val="000000" w:themeColor="text1"/>
          <w:sz w:val="24"/>
          <w:szCs w:val="24"/>
        </w:rPr>
        <w:t xml:space="preserve">the p40 subunit of </w:t>
      </w:r>
      <w:r w:rsidR="002550FE" w:rsidRPr="00357D78">
        <w:rPr>
          <w:rFonts w:ascii="Times New Roman" w:eastAsia="Times New Roman" w:hAnsi="Times New Roman" w:cs="Times New Roman"/>
          <w:color w:val="000000" w:themeColor="text1"/>
          <w:sz w:val="24"/>
          <w:szCs w:val="24"/>
        </w:rPr>
        <w:t>interleukin-12 (IL12) and interleukin-23 (IL23)</w:t>
      </w:r>
      <w:r w:rsidR="008F4CAA" w:rsidRPr="00357D78">
        <w:rPr>
          <w:rFonts w:ascii="Times New Roman" w:eastAsia="Times New Roman" w:hAnsi="Times New Roman" w:cs="Times New Roman"/>
          <w:color w:val="000000" w:themeColor="text1"/>
          <w:sz w:val="24"/>
          <w:szCs w:val="24"/>
        </w:rPr>
        <w:t>.</w:t>
      </w:r>
      <w:r w:rsidR="009C2CB2" w:rsidRPr="00357D78">
        <w:rPr>
          <w:rFonts w:ascii="Times New Roman" w:eastAsia="Times New Roman" w:hAnsi="Times New Roman" w:cs="Times New Roman"/>
          <w:color w:val="000000" w:themeColor="text1"/>
          <w:sz w:val="24"/>
          <w:szCs w:val="24"/>
          <w:vertAlign w:val="superscript"/>
        </w:rPr>
        <w:t>9</w:t>
      </w:r>
      <w:r w:rsidR="001F65D6" w:rsidRPr="00357D78">
        <w:rPr>
          <w:rFonts w:ascii="Times New Roman" w:eastAsia="Times New Roman" w:hAnsi="Times New Roman" w:cs="Times New Roman"/>
          <w:color w:val="000000" w:themeColor="text1"/>
          <w:sz w:val="24"/>
          <w:szCs w:val="24"/>
        </w:rPr>
        <w:t xml:space="preserve"> </w:t>
      </w:r>
      <w:r w:rsidRPr="00357D78">
        <w:rPr>
          <w:rFonts w:ascii="Times New Roman" w:eastAsia="Times New Roman" w:hAnsi="Times New Roman" w:cs="Times New Roman"/>
          <w:color w:val="000000" w:themeColor="text1"/>
          <w:sz w:val="24"/>
          <w:szCs w:val="24"/>
        </w:rPr>
        <w:t xml:space="preserve">Multiple </w:t>
      </w:r>
      <w:r w:rsidR="00885C84" w:rsidRPr="00357D78">
        <w:rPr>
          <w:rFonts w:ascii="Times New Roman" w:eastAsia="Times New Roman" w:hAnsi="Times New Roman" w:cs="Times New Roman"/>
          <w:color w:val="000000" w:themeColor="text1"/>
          <w:sz w:val="24"/>
          <w:szCs w:val="24"/>
        </w:rPr>
        <w:t xml:space="preserve">studies (case reports, series, </w:t>
      </w:r>
      <w:r w:rsidR="00885C84" w:rsidRPr="00357D78">
        <w:rPr>
          <w:rFonts w:ascii="Times New Roman" w:eastAsia="Times New Roman" w:hAnsi="Times New Roman" w:cs="Times New Roman"/>
          <w:color w:val="000000" w:themeColor="text1"/>
          <w:sz w:val="24"/>
          <w:szCs w:val="24"/>
        </w:rPr>
        <w:lastRenderedPageBreak/>
        <w:t>and a retrospective study)</w:t>
      </w:r>
      <w:r w:rsidRPr="00357D78">
        <w:rPr>
          <w:rFonts w:ascii="Times New Roman" w:eastAsia="Times New Roman" w:hAnsi="Times New Roman" w:cs="Times New Roman"/>
          <w:color w:val="000000" w:themeColor="text1"/>
          <w:sz w:val="24"/>
          <w:szCs w:val="24"/>
        </w:rPr>
        <w:t xml:space="preserve"> have demonstrated that </w:t>
      </w:r>
      <w:r w:rsidR="00860A04" w:rsidRPr="00357D78">
        <w:rPr>
          <w:rFonts w:ascii="Times New Roman" w:eastAsia="Times New Roman" w:hAnsi="Times New Roman" w:cs="Times New Roman"/>
          <w:color w:val="000000" w:themeColor="text1"/>
          <w:sz w:val="24"/>
          <w:szCs w:val="24"/>
        </w:rPr>
        <w:t>u</w:t>
      </w:r>
      <w:r w:rsidR="001835B3" w:rsidRPr="00357D78">
        <w:rPr>
          <w:rFonts w:ascii="Times New Roman" w:eastAsia="Times New Roman" w:hAnsi="Times New Roman" w:cs="Times New Roman"/>
          <w:color w:val="000000" w:themeColor="text1"/>
          <w:sz w:val="24"/>
          <w:szCs w:val="24"/>
        </w:rPr>
        <w:t>stekinumab</w:t>
      </w:r>
      <w:r w:rsidRPr="00357D78">
        <w:rPr>
          <w:rFonts w:ascii="Times New Roman" w:eastAsia="Times New Roman" w:hAnsi="Times New Roman" w:cs="Times New Roman"/>
          <w:color w:val="000000" w:themeColor="text1"/>
          <w:sz w:val="24"/>
          <w:szCs w:val="24"/>
        </w:rPr>
        <w:t xml:space="preserve"> leads to a substantial </w:t>
      </w:r>
      <w:r w:rsidR="00885C84" w:rsidRPr="00357D78">
        <w:rPr>
          <w:rFonts w:ascii="Times New Roman" w:eastAsia="Times New Roman" w:hAnsi="Times New Roman" w:cs="Times New Roman"/>
          <w:color w:val="000000" w:themeColor="text1"/>
          <w:sz w:val="24"/>
          <w:szCs w:val="24"/>
        </w:rPr>
        <w:t>improvement in HS severity without significant adverse events reports</w:t>
      </w:r>
      <w:r w:rsidR="008F4CAA" w:rsidRPr="00357D78">
        <w:rPr>
          <w:rFonts w:ascii="Times New Roman" w:eastAsia="Times New Roman" w:hAnsi="Times New Roman" w:cs="Times New Roman"/>
          <w:color w:val="000000" w:themeColor="text1"/>
          <w:sz w:val="24"/>
          <w:szCs w:val="24"/>
        </w:rPr>
        <w:t>.</w:t>
      </w:r>
      <w:r w:rsidR="00D532E8" w:rsidRPr="00357D78">
        <w:rPr>
          <w:rFonts w:ascii="Times New Roman" w:eastAsia="Times New Roman" w:hAnsi="Times New Roman" w:cs="Times New Roman"/>
          <w:color w:val="000000" w:themeColor="text1"/>
          <w:sz w:val="24"/>
          <w:szCs w:val="24"/>
          <w:vertAlign w:val="superscript"/>
        </w:rPr>
        <w:t>10</w:t>
      </w:r>
      <w:r w:rsidRPr="00357D78">
        <w:rPr>
          <w:rFonts w:ascii="Times New Roman" w:eastAsia="Times New Roman" w:hAnsi="Times New Roman" w:cs="Times New Roman"/>
          <w:color w:val="000000" w:themeColor="text1"/>
          <w:sz w:val="24"/>
          <w:szCs w:val="24"/>
        </w:rPr>
        <w:t xml:space="preserve"> </w:t>
      </w:r>
    </w:p>
    <w:p w14:paraId="3DD940F6" w14:textId="71DF88EC" w:rsidR="00860A04" w:rsidRPr="00357D78" w:rsidRDefault="006B33A1" w:rsidP="00860A04">
      <w:pPr>
        <w:pStyle w:val="ListParagraph"/>
        <w:numPr>
          <w:ilvl w:val="0"/>
          <w:numId w:val="8"/>
        </w:numPr>
        <w:pBdr>
          <w:top w:val="nil"/>
          <w:left w:val="nil"/>
          <w:bottom w:val="nil"/>
          <w:right w:val="nil"/>
          <w:between w:val="nil"/>
        </w:pBdr>
        <w:spacing w:after="0" w:line="240" w:lineRule="auto"/>
        <w:ind w:right="-180"/>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In their systematic review</w:t>
      </w:r>
      <w:r w:rsidR="006F2A8F" w:rsidRPr="00357D78">
        <w:rPr>
          <w:rFonts w:ascii="Times New Roman" w:eastAsia="Times New Roman" w:hAnsi="Times New Roman" w:cs="Times New Roman"/>
          <w:color w:val="000000" w:themeColor="text1"/>
          <w:sz w:val="24"/>
          <w:szCs w:val="24"/>
        </w:rPr>
        <w:t xml:space="preserve"> of 63 studies</w:t>
      </w:r>
      <w:r w:rsidRPr="00357D78">
        <w:rPr>
          <w:rFonts w:ascii="Times New Roman" w:eastAsia="Times New Roman" w:hAnsi="Times New Roman" w:cs="Times New Roman"/>
          <w:color w:val="000000" w:themeColor="text1"/>
          <w:sz w:val="24"/>
          <w:szCs w:val="24"/>
        </w:rPr>
        <w:t xml:space="preserve">, </w:t>
      </w:r>
      <w:proofErr w:type="spellStart"/>
      <w:r w:rsidR="006F2A8F" w:rsidRPr="00357D78">
        <w:rPr>
          <w:rFonts w:ascii="Times New Roman" w:eastAsia="Times New Roman" w:hAnsi="Times New Roman" w:cs="Times New Roman"/>
          <w:color w:val="000000" w:themeColor="text1"/>
          <w:sz w:val="24"/>
          <w:szCs w:val="24"/>
        </w:rPr>
        <w:t>Martora</w:t>
      </w:r>
      <w:proofErr w:type="spellEnd"/>
      <w:r w:rsidR="006F2A8F" w:rsidRPr="00357D78">
        <w:rPr>
          <w:rFonts w:ascii="Times New Roman" w:eastAsia="Times New Roman" w:hAnsi="Times New Roman" w:cs="Times New Roman"/>
          <w:color w:val="000000" w:themeColor="text1"/>
          <w:sz w:val="24"/>
          <w:szCs w:val="24"/>
        </w:rPr>
        <w:t xml:space="preserve"> </w:t>
      </w:r>
      <w:r w:rsidR="006F2A8F" w:rsidRPr="00357D78">
        <w:rPr>
          <w:rFonts w:ascii="Times New Roman" w:eastAsia="Times New Roman" w:hAnsi="Times New Roman" w:cs="Times New Roman"/>
          <w:i/>
          <w:iCs/>
          <w:color w:val="000000" w:themeColor="text1"/>
          <w:sz w:val="24"/>
          <w:szCs w:val="24"/>
        </w:rPr>
        <w:t>et al</w:t>
      </w:r>
      <w:r w:rsidR="006F2A8F" w:rsidRPr="00357D78">
        <w:rPr>
          <w:rFonts w:ascii="Times New Roman" w:eastAsia="Times New Roman" w:hAnsi="Times New Roman" w:cs="Times New Roman"/>
          <w:color w:val="000000" w:themeColor="text1"/>
          <w:sz w:val="24"/>
          <w:szCs w:val="24"/>
        </w:rPr>
        <w:t xml:space="preserve"> found that </w:t>
      </w:r>
      <w:r w:rsidRPr="00357D78">
        <w:rPr>
          <w:rFonts w:ascii="Times New Roman" w:eastAsia="Times New Roman" w:hAnsi="Times New Roman" w:cs="Times New Roman"/>
          <w:color w:val="000000" w:themeColor="text1"/>
          <w:sz w:val="24"/>
          <w:szCs w:val="24"/>
        </w:rPr>
        <w:t>78%</w:t>
      </w:r>
      <w:r w:rsidR="00885C84" w:rsidRPr="00357D78">
        <w:rPr>
          <w:rFonts w:ascii="Times New Roman" w:eastAsia="Times New Roman" w:hAnsi="Times New Roman" w:cs="Times New Roman"/>
          <w:color w:val="000000" w:themeColor="text1"/>
          <w:sz w:val="24"/>
          <w:szCs w:val="24"/>
        </w:rPr>
        <w:t xml:space="preserve"> (38/49)</w:t>
      </w:r>
      <w:r w:rsidRPr="00357D78">
        <w:rPr>
          <w:rFonts w:ascii="Times New Roman" w:eastAsia="Times New Roman" w:hAnsi="Times New Roman" w:cs="Times New Roman"/>
          <w:color w:val="000000" w:themeColor="text1"/>
          <w:sz w:val="24"/>
          <w:szCs w:val="24"/>
        </w:rPr>
        <w:t xml:space="preserve"> of patients with HS had a reduction in the various validated tools that assessed symptom severity, and 86% of patients with HS had a validated reduction in pain and improvement in quality of life after treatment with </w:t>
      </w:r>
      <w:r w:rsidR="00860A04" w:rsidRPr="00357D78">
        <w:rPr>
          <w:rFonts w:ascii="Times New Roman" w:eastAsia="Times New Roman" w:hAnsi="Times New Roman" w:cs="Times New Roman"/>
          <w:color w:val="000000" w:themeColor="text1"/>
          <w:sz w:val="24"/>
          <w:szCs w:val="24"/>
        </w:rPr>
        <w:t>u</w:t>
      </w:r>
      <w:r w:rsidR="001835B3" w:rsidRPr="00357D78">
        <w:rPr>
          <w:rFonts w:ascii="Times New Roman" w:eastAsia="Times New Roman" w:hAnsi="Times New Roman" w:cs="Times New Roman"/>
          <w:color w:val="000000" w:themeColor="text1"/>
          <w:sz w:val="24"/>
          <w:szCs w:val="24"/>
        </w:rPr>
        <w:t>stekinumab</w:t>
      </w:r>
      <w:r w:rsidRPr="00357D78">
        <w:rPr>
          <w:rFonts w:ascii="Times New Roman" w:eastAsia="Times New Roman" w:hAnsi="Times New Roman" w:cs="Times New Roman"/>
          <w:color w:val="000000" w:themeColor="text1"/>
          <w:sz w:val="24"/>
          <w:szCs w:val="24"/>
        </w:rPr>
        <w:t xml:space="preserve">. </w:t>
      </w:r>
    </w:p>
    <w:p w14:paraId="3FFF2454" w14:textId="77777777" w:rsidR="00860A04" w:rsidRPr="00357D78" w:rsidRDefault="0085479D" w:rsidP="00860A04">
      <w:pPr>
        <w:pStyle w:val="ListParagraph"/>
        <w:numPr>
          <w:ilvl w:val="0"/>
          <w:numId w:val="8"/>
        </w:numPr>
        <w:pBdr>
          <w:top w:val="nil"/>
          <w:left w:val="nil"/>
          <w:bottom w:val="nil"/>
          <w:right w:val="nil"/>
          <w:between w:val="nil"/>
        </w:pBdr>
        <w:spacing w:after="0" w:line="240" w:lineRule="auto"/>
        <w:ind w:right="-180"/>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 xml:space="preserve">Similarly, a </w:t>
      </w:r>
      <w:r w:rsidR="00D532E8" w:rsidRPr="00357D78">
        <w:rPr>
          <w:rFonts w:ascii="Times New Roman" w:eastAsia="Times New Roman" w:hAnsi="Times New Roman" w:cs="Times New Roman"/>
          <w:color w:val="000000" w:themeColor="text1"/>
          <w:sz w:val="24"/>
          <w:szCs w:val="24"/>
        </w:rPr>
        <w:t xml:space="preserve">retrospective chart review by Hollywood </w:t>
      </w:r>
      <w:r w:rsidR="00D532E8" w:rsidRPr="00357D78">
        <w:rPr>
          <w:rFonts w:ascii="Times New Roman" w:eastAsia="Times New Roman" w:hAnsi="Times New Roman" w:cs="Times New Roman"/>
          <w:i/>
          <w:iCs/>
          <w:color w:val="000000" w:themeColor="text1"/>
          <w:sz w:val="24"/>
          <w:szCs w:val="24"/>
        </w:rPr>
        <w:t>et al</w:t>
      </w:r>
      <w:r w:rsidR="00D532E8" w:rsidRPr="00357D78">
        <w:rPr>
          <w:rFonts w:ascii="Times New Roman" w:eastAsia="Times New Roman" w:hAnsi="Times New Roman" w:cs="Times New Roman"/>
          <w:color w:val="000000" w:themeColor="text1"/>
          <w:sz w:val="24"/>
          <w:szCs w:val="24"/>
        </w:rPr>
        <w:t xml:space="preserve"> found </w:t>
      </w:r>
      <w:r w:rsidR="00860A04" w:rsidRPr="00357D78">
        <w:rPr>
          <w:rFonts w:ascii="Times New Roman" w:eastAsia="Times New Roman" w:hAnsi="Times New Roman" w:cs="Times New Roman"/>
          <w:color w:val="000000" w:themeColor="text1"/>
          <w:sz w:val="24"/>
          <w:szCs w:val="24"/>
        </w:rPr>
        <w:t>u</w:t>
      </w:r>
      <w:r w:rsidR="001835B3" w:rsidRPr="00357D78">
        <w:rPr>
          <w:rFonts w:ascii="Times New Roman" w:eastAsia="Times New Roman" w:hAnsi="Times New Roman" w:cs="Times New Roman"/>
          <w:color w:val="000000" w:themeColor="text1"/>
          <w:sz w:val="24"/>
          <w:szCs w:val="24"/>
        </w:rPr>
        <w:t>stekinumab</w:t>
      </w:r>
      <w:r w:rsidRPr="00357D78">
        <w:rPr>
          <w:rFonts w:ascii="Times New Roman" w:eastAsia="Times New Roman" w:hAnsi="Times New Roman" w:cs="Times New Roman"/>
          <w:color w:val="000000" w:themeColor="text1"/>
          <w:sz w:val="24"/>
          <w:szCs w:val="24"/>
        </w:rPr>
        <w:t xml:space="preserve"> </w:t>
      </w:r>
      <w:r w:rsidR="00D532E8" w:rsidRPr="00357D78">
        <w:rPr>
          <w:rFonts w:ascii="Times New Roman" w:eastAsia="Times New Roman" w:hAnsi="Times New Roman" w:cs="Times New Roman"/>
          <w:color w:val="000000" w:themeColor="text1"/>
          <w:sz w:val="24"/>
          <w:szCs w:val="24"/>
        </w:rPr>
        <w:t xml:space="preserve">to be an effective treatment among patients with refractory HS. Fifty-six percent </w:t>
      </w:r>
      <w:r w:rsidRPr="00357D78">
        <w:rPr>
          <w:rFonts w:ascii="Times New Roman" w:eastAsia="Times New Roman" w:hAnsi="Times New Roman" w:cs="Times New Roman"/>
          <w:color w:val="000000" w:themeColor="text1"/>
          <w:sz w:val="24"/>
          <w:szCs w:val="24"/>
        </w:rPr>
        <w:t xml:space="preserve">(9/16) </w:t>
      </w:r>
      <w:r w:rsidR="00D532E8" w:rsidRPr="00357D78">
        <w:rPr>
          <w:rFonts w:ascii="Times New Roman" w:eastAsia="Times New Roman" w:hAnsi="Times New Roman" w:cs="Times New Roman"/>
          <w:color w:val="000000" w:themeColor="text1"/>
          <w:sz w:val="24"/>
          <w:szCs w:val="24"/>
        </w:rPr>
        <w:t>of their patients had subjective clinical improvement in symptoms, including flare counts</w:t>
      </w:r>
      <w:r w:rsidR="007D08C1" w:rsidRPr="00357D78">
        <w:rPr>
          <w:rFonts w:ascii="Times New Roman" w:eastAsia="Times New Roman" w:hAnsi="Times New Roman" w:cs="Times New Roman"/>
          <w:color w:val="000000" w:themeColor="text1"/>
          <w:sz w:val="24"/>
          <w:szCs w:val="24"/>
        </w:rPr>
        <w:t>, pain,</w:t>
      </w:r>
      <w:r w:rsidR="00D532E8" w:rsidRPr="00357D78">
        <w:rPr>
          <w:rFonts w:ascii="Times New Roman" w:eastAsia="Times New Roman" w:hAnsi="Times New Roman" w:cs="Times New Roman"/>
          <w:color w:val="000000" w:themeColor="text1"/>
          <w:sz w:val="24"/>
          <w:szCs w:val="24"/>
        </w:rPr>
        <w:t xml:space="preserve"> and formation of new lesions, over an average of 16 months</w:t>
      </w:r>
      <w:r w:rsidR="008F4CAA" w:rsidRPr="00357D78">
        <w:rPr>
          <w:rFonts w:ascii="Times New Roman" w:eastAsia="Times New Roman" w:hAnsi="Times New Roman" w:cs="Times New Roman"/>
          <w:color w:val="000000" w:themeColor="text1"/>
          <w:sz w:val="24"/>
          <w:szCs w:val="24"/>
        </w:rPr>
        <w:t>.</w:t>
      </w:r>
      <w:r w:rsidR="006F2A8F" w:rsidRPr="00357D78">
        <w:rPr>
          <w:rFonts w:ascii="Times New Roman" w:eastAsia="Times New Roman" w:hAnsi="Times New Roman" w:cs="Times New Roman"/>
          <w:color w:val="000000" w:themeColor="text1"/>
          <w:sz w:val="24"/>
          <w:szCs w:val="24"/>
          <w:vertAlign w:val="superscript"/>
        </w:rPr>
        <w:t>11</w:t>
      </w:r>
      <w:r w:rsidR="00587A2B" w:rsidRPr="00357D78">
        <w:rPr>
          <w:rFonts w:ascii="Times New Roman" w:eastAsia="Times New Roman" w:hAnsi="Times New Roman" w:cs="Times New Roman"/>
          <w:color w:val="000000" w:themeColor="text1"/>
          <w:sz w:val="24"/>
          <w:szCs w:val="24"/>
        </w:rPr>
        <w:t xml:space="preserve"> </w:t>
      </w:r>
    </w:p>
    <w:p w14:paraId="57C93BEB" w14:textId="77777777" w:rsidR="00860A04" w:rsidRPr="00357D78" w:rsidRDefault="006F2A8F" w:rsidP="00860A04">
      <w:pPr>
        <w:pStyle w:val="ListParagraph"/>
        <w:numPr>
          <w:ilvl w:val="0"/>
          <w:numId w:val="8"/>
        </w:numPr>
        <w:pBdr>
          <w:top w:val="nil"/>
          <w:left w:val="nil"/>
          <w:bottom w:val="nil"/>
          <w:right w:val="nil"/>
          <w:between w:val="nil"/>
        </w:pBdr>
        <w:spacing w:after="0" w:line="240" w:lineRule="auto"/>
        <w:ind w:right="-180"/>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Furthermore</w:t>
      </w:r>
      <w:r w:rsidR="007D08C1" w:rsidRPr="00357D78">
        <w:rPr>
          <w:rFonts w:ascii="Times New Roman" w:eastAsia="Times New Roman" w:hAnsi="Times New Roman" w:cs="Times New Roman"/>
          <w:color w:val="000000" w:themeColor="text1"/>
          <w:sz w:val="24"/>
          <w:szCs w:val="24"/>
        </w:rPr>
        <w:t>, patients</w:t>
      </w:r>
      <w:r w:rsidR="006B33A1" w:rsidRPr="00357D78">
        <w:rPr>
          <w:rFonts w:ascii="Times New Roman" w:eastAsia="Times New Roman" w:hAnsi="Times New Roman" w:cs="Times New Roman"/>
          <w:color w:val="000000" w:themeColor="text1"/>
          <w:sz w:val="24"/>
          <w:szCs w:val="24"/>
        </w:rPr>
        <w:t xml:space="preserve"> with HS</w:t>
      </w:r>
      <w:r w:rsidR="007D08C1" w:rsidRPr="00357D78">
        <w:rPr>
          <w:rFonts w:ascii="Times New Roman" w:eastAsia="Times New Roman" w:hAnsi="Times New Roman" w:cs="Times New Roman"/>
          <w:color w:val="000000" w:themeColor="text1"/>
          <w:sz w:val="24"/>
          <w:szCs w:val="24"/>
        </w:rPr>
        <w:t xml:space="preserve"> who utilized biologics, such as </w:t>
      </w:r>
      <w:r w:rsidR="00860A04" w:rsidRPr="00357D78">
        <w:rPr>
          <w:rFonts w:ascii="Times New Roman" w:eastAsia="Times New Roman" w:hAnsi="Times New Roman" w:cs="Times New Roman"/>
          <w:color w:val="000000" w:themeColor="text1"/>
          <w:sz w:val="24"/>
          <w:szCs w:val="24"/>
        </w:rPr>
        <w:t>u</w:t>
      </w:r>
      <w:r w:rsidR="001835B3" w:rsidRPr="00357D78">
        <w:rPr>
          <w:rFonts w:ascii="Times New Roman" w:eastAsia="Times New Roman" w:hAnsi="Times New Roman" w:cs="Times New Roman"/>
          <w:color w:val="000000" w:themeColor="text1"/>
          <w:sz w:val="24"/>
          <w:szCs w:val="24"/>
        </w:rPr>
        <w:t>stekinumab</w:t>
      </w:r>
      <w:r w:rsidR="007D08C1" w:rsidRPr="00357D78">
        <w:rPr>
          <w:rFonts w:ascii="Times New Roman" w:eastAsia="Times New Roman" w:hAnsi="Times New Roman" w:cs="Times New Roman"/>
          <w:color w:val="000000" w:themeColor="text1"/>
          <w:sz w:val="24"/>
          <w:szCs w:val="24"/>
        </w:rPr>
        <w:t xml:space="preserve">, for at least 12 weeks were found to </w:t>
      </w:r>
      <w:r w:rsidR="00D04A77" w:rsidRPr="00357D78">
        <w:rPr>
          <w:rFonts w:ascii="Times New Roman" w:eastAsia="Times New Roman" w:hAnsi="Times New Roman" w:cs="Times New Roman"/>
          <w:color w:val="000000" w:themeColor="text1"/>
          <w:sz w:val="24"/>
          <w:szCs w:val="24"/>
        </w:rPr>
        <w:t xml:space="preserve">have fewer hospitalizations, procedural interventions, and </w:t>
      </w:r>
      <w:r w:rsidR="00860A04" w:rsidRPr="00357D78">
        <w:rPr>
          <w:rFonts w:ascii="Times New Roman" w:eastAsia="Times New Roman" w:hAnsi="Times New Roman" w:cs="Times New Roman"/>
          <w:color w:val="000000" w:themeColor="text1"/>
          <w:sz w:val="24"/>
          <w:szCs w:val="24"/>
        </w:rPr>
        <w:t>need</w:t>
      </w:r>
      <w:r w:rsidR="00D04A77" w:rsidRPr="00357D78">
        <w:rPr>
          <w:rFonts w:ascii="Times New Roman" w:eastAsia="Times New Roman" w:hAnsi="Times New Roman" w:cs="Times New Roman"/>
          <w:color w:val="000000" w:themeColor="text1"/>
          <w:sz w:val="24"/>
          <w:szCs w:val="24"/>
        </w:rPr>
        <w:t xml:space="preserve"> </w:t>
      </w:r>
      <w:r w:rsidR="00860A04" w:rsidRPr="00357D78">
        <w:rPr>
          <w:rFonts w:ascii="Times New Roman" w:eastAsia="Times New Roman" w:hAnsi="Times New Roman" w:cs="Times New Roman"/>
          <w:color w:val="000000" w:themeColor="text1"/>
          <w:sz w:val="24"/>
          <w:szCs w:val="24"/>
        </w:rPr>
        <w:t xml:space="preserve">for </w:t>
      </w:r>
      <w:r w:rsidR="00D04A77" w:rsidRPr="00357D78">
        <w:rPr>
          <w:rFonts w:ascii="Times New Roman" w:eastAsia="Times New Roman" w:hAnsi="Times New Roman" w:cs="Times New Roman"/>
          <w:color w:val="000000" w:themeColor="text1"/>
          <w:sz w:val="24"/>
          <w:szCs w:val="24"/>
        </w:rPr>
        <w:t xml:space="preserve">additional medication </w:t>
      </w:r>
      <w:r w:rsidR="007D08C1" w:rsidRPr="00357D78">
        <w:rPr>
          <w:rFonts w:ascii="Times New Roman" w:eastAsia="Times New Roman" w:hAnsi="Times New Roman" w:cs="Times New Roman"/>
          <w:color w:val="000000" w:themeColor="text1"/>
          <w:sz w:val="24"/>
          <w:szCs w:val="24"/>
        </w:rPr>
        <w:t>due to symptom improvement</w:t>
      </w:r>
      <w:r w:rsidR="008F4CAA" w:rsidRPr="00357D78">
        <w:rPr>
          <w:rFonts w:ascii="Times New Roman" w:eastAsia="Times New Roman" w:hAnsi="Times New Roman" w:cs="Times New Roman"/>
          <w:color w:val="000000" w:themeColor="text1"/>
          <w:sz w:val="24"/>
          <w:szCs w:val="24"/>
        </w:rPr>
        <w:t>.</w:t>
      </w:r>
      <w:r w:rsidR="007D08C1" w:rsidRPr="00357D78">
        <w:rPr>
          <w:rFonts w:ascii="Times New Roman" w:eastAsia="Times New Roman" w:hAnsi="Times New Roman" w:cs="Times New Roman"/>
          <w:color w:val="000000" w:themeColor="text1"/>
          <w:sz w:val="24"/>
          <w:szCs w:val="24"/>
          <w:vertAlign w:val="superscript"/>
        </w:rPr>
        <w:t>12</w:t>
      </w:r>
      <w:r w:rsidR="00D04A77" w:rsidRPr="00357D78">
        <w:rPr>
          <w:rFonts w:ascii="Times New Roman" w:eastAsia="Times New Roman" w:hAnsi="Times New Roman" w:cs="Times New Roman"/>
          <w:color w:val="000000" w:themeColor="text1"/>
          <w:sz w:val="24"/>
          <w:szCs w:val="24"/>
        </w:rPr>
        <w:t xml:space="preserve"> </w:t>
      </w:r>
    </w:p>
    <w:p w14:paraId="00000020" w14:textId="7EEE50BB" w:rsidR="00271C2E" w:rsidRPr="00357D78" w:rsidRDefault="00B3091B" w:rsidP="00860A04">
      <w:pPr>
        <w:pStyle w:val="ListParagraph"/>
        <w:numPr>
          <w:ilvl w:val="0"/>
          <w:numId w:val="8"/>
        </w:numPr>
        <w:pBdr>
          <w:top w:val="nil"/>
          <w:left w:val="nil"/>
          <w:bottom w:val="nil"/>
          <w:right w:val="nil"/>
          <w:between w:val="nil"/>
        </w:pBdr>
        <w:spacing w:after="0" w:line="240" w:lineRule="auto"/>
        <w:ind w:right="-180"/>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 xml:space="preserve">In addition to </w:t>
      </w:r>
      <w:r w:rsidR="006803CA" w:rsidRPr="00357D78">
        <w:rPr>
          <w:rFonts w:ascii="Times New Roman" w:eastAsia="Times New Roman" w:hAnsi="Times New Roman" w:cs="Times New Roman"/>
          <w:color w:val="000000" w:themeColor="text1"/>
          <w:sz w:val="24"/>
          <w:szCs w:val="24"/>
        </w:rPr>
        <w:t>providing</w:t>
      </w:r>
      <w:r w:rsidRPr="00357D78">
        <w:rPr>
          <w:rFonts w:ascii="Times New Roman" w:eastAsia="Times New Roman" w:hAnsi="Times New Roman" w:cs="Times New Roman"/>
          <w:color w:val="000000" w:themeColor="text1"/>
          <w:sz w:val="24"/>
          <w:szCs w:val="24"/>
        </w:rPr>
        <w:t xml:space="preserve"> </w:t>
      </w:r>
      <w:r w:rsidR="0085479D" w:rsidRPr="00357D78">
        <w:rPr>
          <w:rFonts w:ascii="Times New Roman" w:eastAsia="Times New Roman" w:hAnsi="Times New Roman" w:cs="Times New Roman"/>
          <w:color w:val="000000" w:themeColor="text1"/>
          <w:sz w:val="24"/>
          <w:szCs w:val="24"/>
        </w:rPr>
        <w:t xml:space="preserve">long-term </w:t>
      </w:r>
      <w:r w:rsidRPr="00357D78">
        <w:rPr>
          <w:rFonts w:ascii="Times New Roman" w:eastAsia="Times New Roman" w:hAnsi="Times New Roman" w:cs="Times New Roman"/>
          <w:color w:val="000000" w:themeColor="text1"/>
          <w:sz w:val="24"/>
          <w:szCs w:val="24"/>
        </w:rPr>
        <w:t>symptomatic improvement</w:t>
      </w:r>
      <w:r w:rsidR="006803CA" w:rsidRPr="00357D78">
        <w:rPr>
          <w:rFonts w:ascii="Times New Roman" w:eastAsia="Times New Roman" w:hAnsi="Times New Roman" w:cs="Times New Roman"/>
          <w:color w:val="000000" w:themeColor="text1"/>
          <w:sz w:val="24"/>
          <w:szCs w:val="24"/>
        </w:rPr>
        <w:t xml:space="preserve"> and enhanced physical and emotional well-being</w:t>
      </w:r>
      <w:r w:rsidRPr="00357D78">
        <w:rPr>
          <w:rFonts w:ascii="Times New Roman" w:eastAsia="Times New Roman" w:hAnsi="Times New Roman" w:cs="Times New Roman"/>
          <w:color w:val="000000" w:themeColor="text1"/>
          <w:sz w:val="24"/>
          <w:szCs w:val="24"/>
        </w:rPr>
        <w:t>,</w:t>
      </w:r>
      <w:r w:rsidR="00D04A77" w:rsidRPr="00357D78">
        <w:rPr>
          <w:rFonts w:ascii="Times New Roman" w:eastAsia="Times New Roman" w:hAnsi="Times New Roman" w:cs="Times New Roman"/>
          <w:color w:val="000000" w:themeColor="text1"/>
          <w:sz w:val="24"/>
          <w:szCs w:val="24"/>
        </w:rPr>
        <w:t xml:space="preserve"> </w:t>
      </w:r>
      <w:r w:rsidR="00860A04" w:rsidRPr="00357D78">
        <w:rPr>
          <w:rFonts w:ascii="Times New Roman" w:eastAsia="Times New Roman" w:hAnsi="Times New Roman" w:cs="Times New Roman"/>
          <w:color w:val="000000" w:themeColor="text1"/>
          <w:sz w:val="24"/>
          <w:szCs w:val="24"/>
        </w:rPr>
        <w:t>u</w:t>
      </w:r>
      <w:r w:rsidR="001835B3" w:rsidRPr="00357D78">
        <w:rPr>
          <w:rFonts w:ascii="Times New Roman" w:eastAsia="Times New Roman" w:hAnsi="Times New Roman" w:cs="Times New Roman"/>
          <w:color w:val="000000" w:themeColor="text1"/>
          <w:sz w:val="24"/>
          <w:szCs w:val="24"/>
        </w:rPr>
        <w:t>stekinumab</w:t>
      </w:r>
      <w:r w:rsidR="00D04A77" w:rsidRPr="00357D78">
        <w:rPr>
          <w:rFonts w:ascii="Times New Roman" w:eastAsia="Times New Roman" w:hAnsi="Times New Roman" w:cs="Times New Roman"/>
          <w:color w:val="000000" w:themeColor="text1"/>
          <w:sz w:val="24"/>
          <w:szCs w:val="24"/>
        </w:rPr>
        <w:t xml:space="preserve"> has demonstrated a favorable safety profile in multiple clinical trials</w:t>
      </w:r>
      <w:r w:rsidR="006803CA" w:rsidRPr="00357D78">
        <w:rPr>
          <w:rFonts w:ascii="Times New Roman" w:eastAsia="Times New Roman" w:hAnsi="Times New Roman" w:cs="Times New Roman"/>
          <w:color w:val="000000" w:themeColor="text1"/>
          <w:sz w:val="24"/>
          <w:szCs w:val="24"/>
        </w:rPr>
        <w:t xml:space="preserve"> and studies</w:t>
      </w:r>
      <w:r w:rsidR="008F4CAA" w:rsidRPr="00357D78">
        <w:rPr>
          <w:rFonts w:ascii="Times New Roman" w:eastAsia="Times New Roman" w:hAnsi="Times New Roman" w:cs="Times New Roman"/>
          <w:color w:val="000000" w:themeColor="text1"/>
          <w:sz w:val="24"/>
          <w:szCs w:val="24"/>
        </w:rPr>
        <w:t>.</w:t>
      </w:r>
      <w:r w:rsidR="00D04A77" w:rsidRPr="00357D78">
        <w:rPr>
          <w:rFonts w:ascii="Times New Roman" w:eastAsia="Times New Roman" w:hAnsi="Times New Roman" w:cs="Times New Roman"/>
          <w:color w:val="000000" w:themeColor="text1"/>
          <w:sz w:val="24"/>
          <w:szCs w:val="24"/>
          <w:vertAlign w:val="superscript"/>
        </w:rPr>
        <w:t>13</w:t>
      </w:r>
      <w:r w:rsidR="006803CA" w:rsidRPr="00357D78">
        <w:rPr>
          <w:rFonts w:ascii="Times New Roman" w:eastAsia="Times New Roman" w:hAnsi="Times New Roman" w:cs="Times New Roman"/>
          <w:color w:val="000000" w:themeColor="text1"/>
          <w:sz w:val="24"/>
          <w:szCs w:val="24"/>
          <w:vertAlign w:val="superscript"/>
        </w:rPr>
        <w:t>-</w:t>
      </w:r>
      <w:proofErr w:type="gramStart"/>
      <w:r w:rsidR="006803CA" w:rsidRPr="00357D78">
        <w:rPr>
          <w:rFonts w:ascii="Times New Roman" w:eastAsia="Times New Roman" w:hAnsi="Times New Roman" w:cs="Times New Roman"/>
          <w:color w:val="000000" w:themeColor="text1"/>
          <w:sz w:val="24"/>
          <w:szCs w:val="24"/>
          <w:vertAlign w:val="superscript"/>
        </w:rPr>
        <w:t>16</w:t>
      </w:r>
      <w:proofErr w:type="gramEnd"/>
      <w:r w:rsidR="00D04A77" w:rsidRPr="00357D78">
        <w:rPr>
          <w:rFonts w:ascii="Times New Roman" w:eastAsia="Times New Roman" w:hAnsi="Times New Roman" w:cs="Times New Roman"/>
          <w:color w:val="000000" w:themeColor="text1"/>
          <w:sz w:val="24"/>
          <w:szCs w:val="24"/>
        </w:rPr>
        <w:t xml:space="preserve"> </w:t>
      </w:r>
    </w:p>
    <w:p w14:paraId="48ECD8AC" w14:textId="7FA9118E" w:rsidR="00885C84" w:rsidRPr="00357D78" w:rsidRDefault="00885C84" w:rsidP="00860A04">
      <w:pPr>
        <w:pStyle w:val="ListParagraph"/>
        <w:numPr>
          <w:ilvl w:val="0"/>
          <w:numId w:val="8"/>
        </w:numPr>
        <w:pBdr>
          <w:top w:val="nil"/>
          <w:left w:val="nil"/>
          <w:bottom w:val="nil"/>
          <w:right w:val="nil"/>
          <w:between w:val="nil"/>
        </w:pBdr>
        <w:spacing w:after="0" w:line="240" w:lineRule="auto"/>
        <w:ind w:right="-180"/>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 xml:space="preserve">Occasionally </w:t>
      </w:r>
      <w:r w:rsidR="002B050A" w:rsidRPr="00357D78">
        <w:rPr>
          <w:rFonts w:ascii="Times New Roman" w:eastAsia="Times New Roman" w:hAnsi="Times New Roman" w:cs="Times New Roman"/>
          <w:color w:val="000000" w:themeColor="text1"/>
          <w:sz w:val="24"/>
          <w:szCs w:val="24"/>
        </w:rPr>
        <w:t xml:space="preserve">an </w:t>
      </w:r>
      <w:r w:rsidRPr="00357D78">
        <w:rPr>
          <w:rFonts w:ascii="Times New Roman" w:eastAsia="Times New Roman" w:hAnsi="Times New Roman" w:cs="Times New Roman"/>
          <w:color w:val="000000" w:themeColor="text1"/>
          <w:sz w:val="24"/>
          <w:szCs w:val="24"/>
        </w:rPr>
        <w:t xml:space="preserve">increased </w:t>
      </w:r>
      <w:r w:rsidR="002B050A" w:rsidRPr="00357D78">
        <w:rPr>
          <w:rFonts w:ascii="Times New Roman" w:eastAsia="Times New Roman" w:hAnsi="Times New Roman" w:cs="Times New Roman"/>
          <w:color w:val="000000" w:themeColor="text1"/>
          <w:sz w:val="24"/>
          <w:szCs w:val="24"/>
        </w:rPr>
        <w:t xml:space="preserve">dose and </w:t>
      </w:r>
      <w:r w:rsidRPr="00357D78">
        <w:rPr>
          <w:rFonts w:ascii="Times New Roman" w:eastAsia="Times New Roman" w:hAnsi="Times New Roman" w:cs="Times New Roman"/>
          <w:color w:val="000000" w:themeColor="text1"/>
          <w:sz w:val="24"/>
          <w:szCs w:val="24"/>
        </w:rPr>
        <w:t xml:space="preserve">frequency of ustekinumab is required, as was </w:t>
      </w:r>
      <w:r w:rsidR="002B050A" w:rsidRPr="00357D78">
        <w:rPr>
          <w:rFonts w:ascii="Times New Roman" w:eastAsia="Times New Roman" w:hAnsi="Times New Roman" w:cs="Times New Roman"/>
          <w:color w:val="000000" w:themeColor="text1"/>
          <w:sz w:val="24"/>
          <w:szCs w:val="24"/>
        </w:rPr>
        <w:t xml:space="preserve">demonstrated by Jiang et al. In this case series, patients with HS refractory to </w:t>
      </w:r>
      <w:proofErr w:type="spellStart"/>
      <w:r w:rsidR="002B050A" w:rsidRPr="00357D78">
        <w:rPr>
          <w:rFonts w:ascii="Times New Roman" w:eastAsia="Times New Roman" w:hAnsi="Times New Roman" w:cs="Times New Roman"/>
          <w:color w:val="000000" w:themeColor="text1"/>
          <w:sz w:val="24"/>
          <w:szCs w:val="24"/>
        </w:rPr>
        <w:t>adalimiumab</w:t>
      </w:r>
      <w:proofErr w:type="spellEnd"/>
      <w:r w:rsidR="002B050A" w:rsidRPr="00357D78">
        <w:rPr>
          <w:rFonts w:ascii="Times New Roman" w:eastAsia="Times New Roman" w:hAnsi="Times New Roman" w:cs="Times New Roman"/>
          <w:color w:val="000000" w:themeColor="text1"/>
          <w:sz w:val="24"/>
          <w:szCs w:val="24"/>
        </w:rPr>
        <w:t xml:space="preserve"> and infliximab, received ustekinumab 90mg every 4 weeks for maintenance with improvement in inflammatory nodule count, draining tunnels, and pain.</w:t>
      </w:r>
      <w:r w:rsidR="002B050A" w:rsidRPr="00357D78">
        <w:rPr>
          <w:rFonts w:ascii="Times New Roman" w:eastAsia="Times New Roman" w:hAnsi="Times New Roman" w:cs="Times New Roman"/>
          <w:color w:val="000000" w:themeColor="text1"/>
          <w:sz w:val="24"/>
          <w:szCs w:val="24"/>
          <w:vertAlign w:val="superscript"/>
        </w:rPr>
        <w:t>17</w:t>
      </w:r>
      <w:r w:rsidR="002B050A" w:rsidRPr="00357D78">
        <w:rPr>
          <w:rFonts w:ascii="Times New Roman" w:eastAsia="Times New Roman" w:hAnsi="Times New Roman" w:cs="Times New Roman"/>
          <w:color w:val="000000" w:themeColor="text1"/>
          <w:sz w:val="24"/>
          <w:szCs w:val="24"/>
        </w:rPr>
        <w:t xml:space="preserve"> A study looking at patients with Crohn’s disease similarly found that some patients required dose escalation of </w:t>
      </w:r>
      <w:proofErr w:type="spellStart"/>
      <w:r w:rsidR="002B050A" w:rsidRPr="00357D78">
        <w:rPr>
          <w:rFonts w:ascii="Times New Roman" w:eastAsia="Times New Roman" w:hAnsi="Times New Roman" w:cs="Times New Roman"/>
          <w:color w:val="000000" w:themeColor="text1"/>
          <w:sz w:val="24"/>
          <w:szCs w:val="24"/>
        </w:rPr>
        <w:t>ustkinumab</w:t>
      </w:r>
      <w:proofErr w:type="spellEnd"/>
      <w:r w:rsidR="002B050A" w:rsidRPr="00357D78">
        <w:rPr>
          <w:rFonts w:ascii="Times New Roman" w:eastAsia="Times New Roman" w:hAnsi="Times New Roman" w:cs="Times New Roman"/>
          <w:color w:val="000000" w:themeColor="text1"/>
          <w:sz w:val="24"/>
          <w:szCs w:val="24"/>
        </w:rPr>
        <w:t xml:space="preserve"> from 90mg every 8 weeks to every 4 weeks to see improvement in their disease.</w:t>
      </w:r>
      <w:r w:rsidR="002B050A" w:rsidRPr="00357D78">
        <w:rPr>
          <w:rFonts w:ascii="Times New Roman" w:eastAsia="Times New Roman" w:hAnsi="Times New Roman" w:cs="Times New Roman"/>
          <w:color w:val="000000" w:themeColor="text1"/>
          <w:sz w:val="24"/>
          <w:szCs w:val="24"/>
          <w:vertAlign w:val="superscript"/>
        </w:rPr>
        <w:t xml:space="preserve"> 18</w:t>
      </w:r>
      <w:r w:rsidR="002B050A" w:rsidRPr="00357D78">
        <w:rPr>
          <w:rFonts w:ascii="Times New Roman" w:eastAsia="Times New Roman" w:hAnsi="Times New Roman" w:cs="Times New Roman"/>
          <w:color w:val="000000" w:themeColor="text1"/>
          <w:sz w:val="24"/>
          <w:szCs w:val="24"/>
        </w:rPr>
        <w:t xml:space="preserve">  </w:t>
      </w:r>
    </w:p>
    <w:p w14:paraId="4DD358AB" w14:textId="10E3B644" w:rsidR="00357D78" w:rsidRPr="00357D78" w:rsidRDefault="00357D78" w:rsidP="00860A04">
      <w:pPr>
        <w:pStyle w:val="ListParagraph"/>
        <w:numPr>
          <w:ilvl w:val="0"/>
          <w:numId w:val="8"/>
        </w:numPr>
        <w:pBdr>
          <w:top w:val="nil"/>
          <w:left w:val="nil"/>
          <w:bottom w:val="nil"/>
          <w:right w:val="nil"/>
          <w:between w:val="nil"/>
        </w:pBdr>
        <w:spacing w:after="0" w:line="240" w:lineRule="auto"/>
        <w:ind w:right="-180"/>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 xml:space="preserve">Lastly, </w:t>
      </w:r>
      <w:hyperlink r:id="rId6" w:history="1">
        <w:proofErr w:type="spellStart"/>
        <w:r w:rsidRPr="00FB570B">
          <w:rPr>
            <w:rStyle w:val="Hyperlink"/>
            <w:rFonts w:ascii="Times New Roman" w:hAnsi="Times New Roman" w:cs="Times New Roman"/>
            <w:color w:val="000000" w:themeColor="text1"/>
            <w:sz w:val="24"/>
            <w:szCs w:val="24"/>
            <w:u w:val="none"/>
            <w:shd w:val="clear" w:color="auto" w:fill="FFFFFF"/>
          </w:rPr>
          <w:t>Romaní</w:t>
        </w:r>
        <w:proofErr w:type="spellEnd"/>
      </w:hyperlink>
      <w:r w:rsidRPr="00B956BA">
        <w:rPr>
          <w:rStyle w:val="author-sup-separator"/>
          <w:rFonts w:ascii="Times New Roman" w:hAnsi="Times New Roman" w:cs="Times New Roman"/>
          <w:i/>
          <w:iCs/>
          <w:color w:val="000000" w:themeColor="text1"/>
          <w:sz w:val="24"/>
          <w:szCs w:val="24"/>
          <w:shd w:val="clear" w:color="auto" w:fill="FFFFFF"/>
          <w:vertAlign w:val="superscript"/>
        </w:rPr>
        <w:t xml:space="preserve"> </w:t>
      </w:r>
      <w:r w:rsidRPr="00B956BA">
        <w:rPr>
          <w:rFonts w:ascii="Times New Roman" w:eastAsia="Times New Roman" w:hAnsi="Times New Roman" w:cs="Times New Roman"/>
          <w:i/>
          <w:iCs/>
          <w:color w:val="000000" w:themeColor="text1"/>
          <w:sz w:val="24"/>
          <w:szCs w:val="24"/>
        </w:rPr>
        <w:t>et al</w:t>
      </w:r>
      <w:r w:rsidRPr="00357D78">
        <w:rPr>
          <w:rFonts w:ascii="Times New Roman" w:eastAsia="Times New Roman" w:hAnsi="Times New Roman" w:cs="Times New Roman"/>
          <w:color w:val="000000" w:themeColor="text1"/>
          <w:sz w:val="24"/>
          <w:szCs w:val="24"/>
        </w:rPr>
        <w:t xml:space="preserve"> reported on a multicenter retrospective review of 14 patients with HS that received Crohn’s disease dosing</w:t>
      </w:r>
      <w:r w:rsidR="00B956BA">
        <w:rPr>
          <w:rFonts w:ascii="Times New Roman" w:eastAsia="Times New Roman" w:hAnsi="Times New Roman" w:cs="Times New Roman"/>
          <w:color w:val="000000" w:themeColor="text1"/>
          <w:sz w:val="24"/>
          <w:szCs w:val="24"/>
        </w:rPr>
        <w:t xml:space="preserve"> of ustekinumab</w:t>
      </w:r>
      <w:r w:rsidRPr="00357D78">
        <w:rPr>
          <w:rFonts w:ascii="Times New Roman" w:eastAsia="Times New Roman" w:hAnsi="Times New Roman" w:cs="Times New Roman"/>
          <w:color w:val="000000" w:themeColor="text1"/>
          <w:sz w:val="24"/>
          <w:szCs w:val="24"/>
        </w:rPr>
        <w:t xml:space="preserve"> to manage their HS (IV infusion adjusted by weight for loading, followed by 90mg every 8 weeks for maintenance). Nearly three quarters of patients saw improvement in their quality of life and pain, with 50% of patients reaching </w:t>
      </w:r>
      <w:proofErr w:type="spellStart"/>
      <w:r w:rsidRPr="00357D78">
        <w:rPr>
          <w:rFonts w:ascii="Times New Roman" w:eastAsia="Times New Roman" w:hAnsi="Times New Roman" w:cs="Times New Roman"/>
          <w:color w:val="000000" w:themeColor="text1"/>
          <w:sz w:val="24"/>
          <w:szCs w:val="24"/>
        </w:rPr>
        <w:t>HiSCR</w:t>
      </w:r>
      <w:proofErr w:type="spellEnd"/>
      <w:r w:rsidRPr="00357D78">
        <w:rPr>
          <w:rFonts w:ascii="Times New Roman" w:eastAsia="Times New Roman" w:hAnsi="Times New Roman" w:cs="Times New Roman"/>
          <w:color w:val="000000" w:themeColor="text1"/>
          <w:sz w:val="24"/>
          <w:szCs w:val="24"/>
        </w:rPr>
        <w:t>. This regimen was safe and well-tolerated.</w:t>
      </w:r>
      <w:r w:rsidRPr="00357D78">
        <w:rPr>
          <w:rFonts w:ascii="Times New Roman" w:eastAsia="Times New Roman" w:hAnsi="Times New Roman" w:cs="Times New Roman"/>
          <w:color w:val="000000" w:themeColor="text1"/>
          <w:sz w:val="24"/>
          <w:szCs w:val="24"/>
          <w:vertAlign w:val="superscript"/>
        </w:rPr>
        <w:t>19</w:t>
      </w:r>
    </w:p>
    <w:p w14:paraId="00000039" w14:textId="77777777" w:rsidR="00271C2E" w:rsidRPr="00357D78" w:rsidRDefault="00271C2E" w:rsidP="00860A04">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p>
    <w:p w14:paraId="0000003A" w14:textId="4B56950A" w:rsidR="00271C2E" w:rsidRPr="00357D78" w:rsidRDefault="00000000">
      <w:pPr>
        <w:pBdr>
          <w:top w:val="nil"/>
          <w:left w:val="nil"/>
          <w:bottom w:val="nil"/>
          <w:right w:val="nil"/>
          <w:between w:val="nil"/>
        </w:pBdr>
        <w:spacing w:after="0" w:line="240" w:lineRule="auto"/>
        <w:ind w:right="-180"/>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 xml:space="preserve">In my clinical opinion as a dermatologist, supported by the medical literature described above, I believe that the combination of prior failed treatments, medical comorbidities, and contraindications listed above, </w:t>
      </w:r>
      <w:r w:rsidR="00860A04" w:rsidRPr="00357D78">
        <w:rPr>
          <w:rFonts w:ascii="Times New Roman" w:eastAsia="Times New Roman" w:hAnsi="Times New Roman" w:cs="Times New Roman"/>
          <w:color w:val="000000" w:themeColor="text1"/>
          <w:sz w:val="24"/>
          <w:szCs w:val="24"/>
          <w:u w:val="single"/>
        </w:rPr>
        <w:t>u</w:t>
      </w:r>
      <w:r w:rsidR="001835B3" w:rsidRPr="00357D78">
        <w:rPr>
          <w:rFonts w:ascii="Times New Roman" w:eastAsia="Times New Roman" w:hAnsi="Times New Roman" w:cs="Times New Roman"/>
          <w:color w:val="000000" w:themeColor="text1"/>
          <w:sz w:val="24"/>
          <w:szCs w:val="24"/>
          <w:u w:val="single"/>
        </w:rPr>
        <w:t>stekinumab</w:t>
      </w:r>
      <w:r w:rsidRPr="00357D78">
        <w:rPr>
          <w:rFonts w:ascii="Times New Roman" w:eastAsia="Times New Roman" w:hAnsi="Times New Roman" w:cs="Times New Roman"/>
          <w:color w:val="000000" w:themeColor="text1"/>
          <w:sz w:val="24"/>
          <w:szCs w:val="24"/>
          <w:u w:val="single"/>
        </w:rPr>
        <w:t xml:space="preserve"> is the most appropriate next step in treating this patient’s HS and restoring their quality of life. </w:t>
      </w:r>
    </w:p>
    <w:p w14:paraId="0000003B" w14:textId="77777777" w:rsidR="00271C2E" w:rsidRPr="00357D78" w:rsidRDefault="00000000">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u w:val="single"/>
        </w:rPr>
        <w:br/>
      </w:r>
      <w:r w:rsidRPr="00357D78">
        <w:rPr>
          <w:rFonts w:ascii="Times New Roman" w:eastAsia="Times New Roman" w:hAnsi="Times New Roman" w:cs="Times New Roman"/>
          <w:color w:val="000000" w:themeColor="text1"/>
          <w:sz w:val="24"/>
          <w:szCs w:val="24"/>
        </w:rPr>
        <w:t xml:space="preserve">This patient will clearly continue to suffer without treatment and no other superior or equivalent options exist at this point. </w:t>
      </w:r>
      <w:r w:rsidRPr="00357D78">
        <w:rPr>
          <w:rFonts w:ascii="Times New Roman" w:eastAsia="Times New Roman" w:hAnsi="Times New Roman" w:cs="Times New Roman"/>
          <w:b/>
          <w:color w:val="000000" w:themeColor="text1"/>
          <w:sz w:val="24"/>
          <w:szCs w:val="24"/>
        </w:rPr>
        <w:t>In my experience caring for patients with severe HS, without appropriate therapies, patients require inpatient admissions and ED visits for intravenous antibiotics and emergent surgeries.</w:t>
      </w:r>
    </w:p>
    <w:p w14:paraId="0000003C" w14:textId="77777777" w:rsidR="00271C2E" w:rsidRPr="00357D78" w:rsidRDefault="00000000">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 </w:t>
      </w:r>
    </w:p>
    <w:p w14:paraId="0000003D" w14:textId="77777777" w:rsidR="00271C2E" w:rsidRPr="00357D78" w:rsidRDefault="00000000">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0000003E" w14:textId="77777777" w:rsidR="00271C2E" w:rsidRPr="00357D78" w:rsidRDefault="00000000">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br/>
        <w:t>Sincerely,</w:t>
      </w:r>
    </w:p>
    <w:p w14:paraId="0000003F" w14:textId="77777777" w:rsidR="00271C2E" w:rsidRPr="00357D78" w:rsidRDefault="00000000">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 </w:t>
      </w:r>
    </w:p>
    <w:p w14:paraId="00000041" w14:textId="10B14FB1" w:rsidR="00271C2E" w:rsidRPr="00357D78" w:rsidRDefault="00000000">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b/>
          <w:color w:val="000000" w:themeColor="text1"/>
          <w:sz w:val="24"/>
          <w:szCs w:val="24"/>
          <w:u w:val="single"/>
        </w:rPr>
        <w:t>[Signature]</w:t>
      </w:r>
    </w:p>
    <w:p w14:paraId="00000042" w14:textId="77777777" w:rsidR="00271C2E" w:rsidRPr="00357D78" w:rsidRDefault="00000000">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b/>
          <w:color w:val="000000" w:themeColor="text1"/>
          <w:sz w:val="24"/>
          <w:szCs w:val="24"/>
          <w:u w:val="single"/>
        </w:rPr>
        <w:lastRenderedPageBreak/>
        <w:t>[INSERT PATIENT PHOTOS IF APPROPRIATE]</w:t>
      </w:r>
    </w:p>
    <w:p w14:paraId="00000043" w14:textId="77777777" w:rsidR="00271C2E" w:rsidRPr="00357D78" w:rsidRDefault="00000000">
      <w:pPr>
        <w:pBdr>
          <w:top w:val="nil"/>
          <w:left w:val="nil"/>
          <w:bottom w:val="nil"/>
          <w:right w:val="nil"/>
          <w:between w:val="nil"/>
        </w:pBdr>
        <w:spacing w:after="0" w:line="240" w:lineRule="auto"/>
        <w:rPr>
          <w:rFonts w:ascii="Times New Roman" w:eastAsia="Times New Roman" w:hAnsi="Times New Roman" w:cs="Times New Roman"/>
          <w:color w:val="000000" w:themeColor="text1"/>
          <w:sz w:val="24"/>
          <w:szCs w:val="24"/>
        </w:rPr>
      </w:pPr>
      <w:r w:rsidRPr="00357D78">
        <w:rPr>
          <w:rFonts w:ascii="Times New Roman" w:eastAsia="Times New Roman" w:hAnsi="Times New Roman" w:cs="Times New Roman"/>
          <w:b/>
          <w:color w:val="000000" w:themeColor="text1"/>
          <w:sz w:val="24"/>
          <w:szCs w:val="24"/>
          <w:u w:val="single"/>
        </w:rPr>
        <w:br/>
        <w:t>References:</w:t>
      </w:r>
    </w:p>
    <w:p w14:paraId="7CD8A676" w14:textId="77777777" w:rsidR="00F20CED" w:rsidRPr="00357D78" w:rsidRDefault="00F20CED" w:rsidP="00F20CED">
      <w:pPr>
        <w:pStyle w:val="ListParagraph"/>
        <w:numPr>
          <w:ilvl w:val="0"/>
          <w:numId w:val="7"/>
        </w:numPr>
        <w:shd w:val="clear" w:color="auto" w:fill="FFFFFF"/>
        <w:rPr>
          <w:rFonts w:ascii="Times New Roman" w:hAnsi="Times New Roman" w:cs="Times New Roman"/>
          <w:b/>
          <w:bCs/>
          <w:color w:val="000000" w:themeColor="text1"/>
          <w:sz w:val="24"/>
          <w:szCs w:val="24"/>
        </w:rPr>
      </w:pPr>
      <w:proofErr w:type="spellStart"/>
      <w:r w:rsidRPr="00357D78">
        <w:rPr>
          <w:rFonts w:ascii="Times New Roman" w:hAnsi="Times New Roman" w:cs="Times New Roman"/>
          <w:color w:val="000000" w:themeColor="text1"/>
          <w:sz w:val="24"/>
          <w:szCs w:val="24"/>
        </w:rPr>
        <w:t>Wolkenstein</w:t>
      </w:r>
      <w:proofErr w:type="spellEnd"/>
      <w:r w:rsidRPr="00357D78">
        <w:rPr>
          <w:rFonts w:ascii="Times New Roman" w:hAnsi="Times New Roman" w:cs="Times New Roman"/>
          <w:color w:val="000000" w:themeColor="text1"/>
          <w:sz w:val="24"/>
          <w:szCs w:val="24"/>
        </w:rPr>
        <w:t xml:space="preserve"> P, </w:t>
      </w:r>
      <w:proofErr w:type="spellStart"/>
      <w:r w:rsidRPr="00357D78">
        <w:rPr>
          <w:rFonts w:ascii="Times New Roman" w:hAnsi="Times New Roman" w:cs="Times New Roman"/>
          <w:color w:val="000000" w:themeColor="text1"/>
          <w:sz w:val="24"/>
          <w:szCs w:val="24"/>
        </w:rPr>
        <w:t>Loundou</w:t>
      </w:r>
      <w:proofErr w:type="spellEnd"/>
      <w:r w:rsidRPr="00357D78">
        <w:rPr>
          <w:rFonts w:ascii="Times New Roman" w:hAnsi="Times New Roman" w:cs="Times New Roman"/>
          <w:color w:val="000000" w:themeColor="text1"/>
          <w:sz w:val="24"/>
          <w:szCs w:val="24"/>
        </w:rPr>
        <w:t xml:space="preserve"> A, </w:t>
      </w:r>
      <w:proofErr w:type="spellStart"/>
      <w:r w:rsidRPr="00357D78">
        <w:rPr>
          <w:rFonts w:ascii="Times New Roman" w:hAnsi="Times New Roman" w:cs="Times New Roman"/>
          <w:color w:val="000000" w:themeColor="text1"/>
          <w:sz w:val="24"/>
          <w:szCs w:val="24"/>
        </w:rPr>
        <w:t>Barrau</w:t>
      </w:r>
      <w:proofErr w:type="spellEnd"/>
      <w:r w:rsidRPr="00357D78">
        <w:rPr>
          <w:rFonts w:ascii="Times New Roman" w:hAnsi="Times New Roman" w:cs="Times New Roman"/>
          <w:color w:val="000000" w:themeColor="text1"/>
          <w:sz w:val="24"/>
          <w:szCs w:val="24"/>
        </w:rPr>
        <w:t xml:space="preserve"> K, </w:t>
      </w:r>
      <w:proofErr w:type="spellStart"/>
      <w:r w:rsidRPr="00357D78">
        <w:rPr>
          <w:rFonts w:ascii="Times New Roman" w:hAnsi="Times New Roman" w:cs="Times New Roman"/>
          <w:color w:val="000000" w:themeColor="text1"/>
          <w:sz w:val="24"/>
          <w:szCs w:val="24"/>
        </w:rPr>
        <w:t>Auquier</w:t>
      </w:r>
      <w:proofErr w:type="spellEnd"/>
      <w:r w:rsidRPr="00357D78">
        <w:rPr>
          <w:rFonts w:ascii="Times New Roman" w:hAnsi="Times New Roman" w:cs="Times New Roman"/>
          <w:color w:val="000000" w:themeColor="text1"/>
          <w:sz w:val="24"/>
          <w:szCs w:val="24"/>
        </w:rPr>
        <w:t xml:space="preserve"> P, </w:t>
      </w:r>
      <w:proofErr w:type="spellStart"/>
      <w:r w:rsidRPr="00357D78">
        <w:rPr>
          <w:rFonts w:ascii="Times New Roman" w:hAnsi="Times New Roman" w:cs="Times New Roman"/>
          <w:color w:val="000000" w:themeColor="text1"/>
          <w:sz w:val="24"/>
          <w:szCs w:val="24"/>
        </w:rPr>
        <w:t>Revuz</w:t>
      </w:r>
      <w:proofErr w:type="spellEnd"/>
      <w:r w:rsidRPr="00357D78">
        <w:rPr>
          <w:rFonts w:ascii="Times New Roman" w:hAnsi="Times New Roman" w:cs="Times New Roman"/>
          <w:color w:val="000000" w:themeColor="text1"/>
          <w:sz w:val="24"/>
          <w:szCs w:val="24"/>
        </w:rPr>
        <w:t xml:space="preserve"> J. Quality of life impairment in hidradenitis suppurativa: a study of 61 cases.</w:t>
      </w:r>
      <w:r w:rsidRPr="00357D78">
        <w:rPr>
          <w:rFonts w:ascii="Times New Roman" w:hAnsi="Times New Roman" w:cs="Times New Roman"/>
          <w:i/>
          <w:iCs/>
          <w:color w:val="000000" w:themeColor="text1"/>
          <w:sz w:val="24"/>
          <w:szCs w:val="24"/>
        </w:rPr>
        <w:t xml:space="preserve"> J Am </w:t>
      </w:r>
      <w:proofErr w:type="spellStart"/>
      <w:r w:rsidRPr="00357D78">
        <w:rPr>
          <w:rFonts w:ascii="Times New Roman" w:hAnsi="Times New Roman" w:cs="Times New Roman"/>
          <w:i/>
          <w:iCs/>
          <w:color w:val="000000" w:themeColor="text1"/>
          <w:sz w:val="24"/>
          <w:szCs w:val="24"/>
        </w:rPr>
        <w:t>Acad</w:t>
      </w:r>
      <w:proofErr w:type="spellEnd"/>
      <w:r w:rsidRPr="00357D78">
        <w:rPr>
          <w:rFonts w:ascii="Times New Roman" w:hAnsi="Times New Roman" w:cs="Times New Roman"/>
          <w:i/>
          <w:iCs/>
          <w:color w:val="000000" w:themeColor="text1"/>
          <w:sz w:val="24"/>
          <w:szCs w:val="24"/>
        </w:rPr>
        <w:t xml:space="preserve"> Dermatol. </w:t>
      </w:r>
      <w:r w:rsidRPr="00357D78">
        <w:rPr>
          <w:rFonts w:ascii="Times New Roman" w:hAnsi="Times New Roman" w:cs="Times New Roman"/>
          <w:color w:val="000000" w:themeColor="text1"/>
          <w:sz w:val="24"/>
          <w:szCs w:val="24"/>
        </w:rPr>
        <w:t xml:space="preserve">2007;56(4):621-3. </w:t>
      </w:r>
      <w:r w:rsidRPr="00357D78">
        <w:rPr>
          <w:rFonts w:ascii="Times New Roman" w:hAnsi="Times New Roman" w:cs="Times New Roman"/>
          <w:b/>
          <w:bCs/>
          <w:color w:val="000000" w:themeColor="text1"/>
          <w:sz w:val="24"/>
          <w:szCs w:val="24"/>
        </w:rPr>
        <w:t>PMID: 17097366</w:t>
      </w:r>
    </w:p>
    <w:p w14:paraId="1E76F9DA" w14:textId="64189B2A" w:rsidR="00F20CED" w:rsidRPr="00357D78" w:rsidRDefault="00F20CED" w:rsidP="00F20CED">
      <w:pPr>
        <w:pStyle w:val="ListParagraph"/>
        <w:numPr>
          <w:ilvl w:val="0"/>
          <w:numId w:val="7"/>
        </w:numPr>
        <w:shd w:val="clear" w:color="auto" w:fill="FFFFFF"/>
        <w:rPr>
          <w:rFonts w:ascii="Times New Roman" w:hAnsi="Times New Roman" w:cs="Times New Roman"/>
          <w:b/>
          <w:bCs/>
          <w:color w:val="000000" w:themeColor="text1"/>
          <w:sz w:val="24"/>
          <w:szCs w:val="24"/>
        </w:rPr>
      </w:pPr>
      <w:r w:rsidRPr="00357D78">
        <w:rPr>
          <w:rFonts w:ascii="Times New Roman" w:hAnsi="Times New Roman" w:cs="Times New Roman"/>
          <w:color w:val="000000" w:themeColor="text1"/>
          <w:sz w:val="24"/>
          <w:szCs w:val="24"/>
        </w:rPr>
        <w:t>Hamzavi IH, Sundaram M, Nicholson C, et al. Uncovering burden disparity: A comparative analysis of the impact of moderate-to-severe psoriasis and hidradenitis suppurativa.</w:t>
      </w:r>
      <w:r w:rsidRPr="00357D78">
        <w:rPr>
          <w:rFonts w:ascii="Times New Roman" w:hAnsi="Times New Roman" w:cs="Times New Roman"/>
          <w:i/>
          <w:iCs/>
          <w:color w:val="000000" w:themeColor="text1"/>
          <w:sz w:val="24"/>
          <w:szCs w:val="24"/>
        </w:rPr>
        <w:t xml:space="preserve"> J Am </w:t>
      </w:r>
      <w:proofErr w:type="spellStart"/>
      <w:r w:rsidRPr="00357D78">
        <w:rPr>
          <w:rFonts w:ascii="Times New Roman" w:hAnsi="Times New Roman" w:cs="Times New Roman"/>
          <w:i/>
          <w:iCs/>
          <w:color w:val="000000" w:themeColor="text1"/>
          <w:sz w:val="24"/>
          <w:szCs w:val="24"/>
        </w:rPr>
        <w:t>Acad</w:t>
      </w:r>
      <w:proofErr w:type="spellEnd"/>
      <w:r w:rsidRPr="00357D78">
        <w:rPr>
          <w:rFonts w:ascii="Times New Roman" w:hAnsi="Times New Roman" w:cs="Times New Roman"/>
          <w:i/>
          <w:iCs/>
          <w:color w:val="000000" w:themeColor="text1"/>
          <w:sz w:val="24"/>
          <w:szCs w:val="24"/>
        </w:rPr>
        <w:t xml:space="preserve"> Dermatol. </w:t>
      </w:r>
      <w:r w:rsidRPr="00357D78">
        <w:rPr>
          <w:rFonts w:ascii="Times New Roman" w:hAnsi="Times New Roman" w:cs="Times New Roman"/>
          <w:color w:val="000000" w:themeColor="text1"/>
          <w:sz w:val="24"/>
          <w:szCs w:val="24"/>
        </w:rPr>
        <w:t>2017;77(6):1038-46.</w:t>
      </w:r>
      <w:r w:rsidRPr="00357D78">
        <w:rPr>
          <w:rFonts w:ascii="Times New Roman" w:hAnsi="Times New Roman" w:cs="Times New Roman"/>
          <w:b/>
          <w:bCs/>
          <w:color w:val="000000" w:themeColor="text1"/>
          <w:sz w:val="24"/>
          <w:szCs w:val="24"/>
        </w:rPr>
        <w:t xml:space="preserve"> PMID: 28917381</w:t>
      </w:r>
    </w:p>
    <w:p w14:paraId="555BD2C5" w14:textId="339B1C5D" w:rsidR="00F20CED" w:rsidRPr="00357D78" w:rsidRDefault="00F20CED" w:rsidP="00F20CED">
      <w:pPr>
        <w:pStyle w:val="ListParagraph"/>
        <w:numPr>
          <w:ilvl w:val="0"/>
          <w:numId w:val="7"/>
        </w:numPr>
        <w:shd w:val="clear" w:color="auto" w:fill="FFFFFF"/>
        <w:rPr>
          <w:rFonts w:ascii="Times New Roman" w:hAnsi="Times New Roman" w:cs="Times New Roman"/>
          <w:b/>
          <w:bCs/>
          <w:color w:val="000000" w:themeColor="text1"/>
          <w:sz w:val="24"/>
          <w:szCs w:val="24"/>
        </w:rPr>
      </w:pPr>
      <w:r w:rsidRPr="00357D78">
        <w:rPr>
          <w:rFonts w:ascii="Times New Roman" w:hAnsi="Times New Roman" w:cs="Times New Roman"/>
          <w:color w:val="000000" w:themeColor="text1"/>
          <w:sz w:val="24"/>
          <w:szCs w:val="24"/>
        </w:rPr>
        <w:t>Patel ZS, Hoffman LK, Buse DC, et al. Pain, Psychological Comorbidities, Disability, and Impaired Quality of Life in Hidradenitis Suppurativa [corrected].</w:t>
      </w:r>
      <w:r w:rsidRPr="00357D78">
        <w:rPr>
          <w:rFonts w:ascii="Times New Roman" w:hAnsi="Times New Roman" w:cs="Times New Roman"/>
          <w:i/>
          <w:iCs/>
          <w:color w:val="000000" w:themeColor="text1"/>
          <w:sz w:val="24"/>
          <w:szCs w:val="24"/>
        </w:rPr>
        <w:t> </w:t>
      </w:r>
      <w:proofErr w:type="spellStart"/>
      <w:r w:rsidRPr="00357D78">
        <w:rPr>
          <w:rFonts w:ascii="Times New Roman" w:hAnsi="Times New Roman" w:cs="Times New Roman"/>
          <w:i/>
          <w:iCs/>
          <w:color w:val="000000" w:themeColor="text1"/>
          <w:sz w:val="24"/>
          <w:szCs w:val="24"/>
        </w:rPr>
        <w:t>Curr</w:t>
      </w:r>
      <w:proofErr w:type="spellEnd"/>
      <w:r w:rsidRPr="00357D78">
        <w:rPr>
          <w:rFonts w:ascii="Times New Roman" w:hAnsi="Times New Roman" w:cs="Times New Roman"/>
          <w:i/>
          <w:iCs/>
          <w:color w:val="000000" w:themeColor="text1"/>
          <w:sz w:val="24"/>
          <w:szCs w:val="24"/>
        </w:rPr>
        <w:t xml:space="preserve"> Pain Headache Rep. </w:t>
      </w:r>
      <w:r w:rsidRPr="00357D78">
        <w:rPr>
          <w:rFonts w:ascii="Times New Roman" w:hAnsi="Times New Roman" w:cs="Times New Roman"/>
          <w:color w:val="000000" w:themeColor="text1"/>
          <w:sz w:val="24"/>
          <w:szCs w:val="24"/>
        </w:rPr>
        <w:t xml:space="preserve">2017;21(12):49. </w:t>
      </w:r>
      <w:r w:rsidRPr="00357D78">
        <w:rPr>
          <w:rFonts w:ascii="Times New Roman" w:hAnsi="Times New Roman" w:cs="Times New Roman"/>
          <w:b/>
          <w:bCs/>
          <w:color w:val="000000" w:themeColor="text1"/>
          <w:sz w:val="24"/>
          <w:szCs w:val="24"/>
        </w:rPr>
        <w:t>PMID: 29094219</w:t>
      </w:r>
    </w:p>
    <w:p w14:paraId="3EB1C0B5" w14:textId="00164E31" w:rsidR="00F20CED" w:rsidRPr="00357D78" w:rsidRDefault="00F20CED" w:rsidP="00F20CED">
      <w:pPr>
        <w:pStyle w:val="ListParagraph"/>
        <w:numPr>
          <w:ilvl w:val="0"/>
          <w:numId w:val="7"/>
        </w:numPr>
        <w:shd w:val="clear" w:color="auto" w:fill="FFFFFF"/>
        <w:rPr>
          <w:rFonts w:ascii="Times New Roman" w:hAnsi="Times New Roman" w:cs="Times New Roman"/>
          <w:b/>
          <w:bCs/>
          <w:color w:val="000000" w:themeColor="text1"/>
          <w:sz w:val="24"/>
          <w:szCs w:val="24"/>
        </w:rPr>
      </w:pPr>
      <w:proofErr w:type="spellStart"/>
      <w:r w:rsidRPr="00357D78">
        <w:rPr>
          <w:rFonts w:ascii="Times New Roman" w:hAnsi="Times New Roman" w:cs="Times New Roman"/>
          <w:color w:val="000000" w:themeColor="text1"/>
          <w:sz w:val="24"/>
          <w:szCs w:val="24"/>
        </w:rPr>
        <w:t>Onderdijk</w:t>
      </w:r>
      <w:proofErr w:type="spellEnd"/>
      <w:r w:rsidRPr="00357D78">
        <w:rPr>
          <w:rFonts w:ascii="Times New Roman" w:hAnsi="Times New Roman" w:cs="Times New Roman"/>
          <w:color w:val="000000" w:themeColor="text1"/>
          <w:sz w:val="24"/>
          <w:szCs w:val="24"/>
        </w:rPr>
        <w:t xml:space="preserve"> AJ, van der Zee HH, </w:t>
      </w:r>
      <w:proofErr w:type="spellStart"/>
      <w:r w:rsidRPr="00357D78">
        <w:rPr>
          <w:rFonts w:ascii="Times New Roman" w:hAnsi="Times New Roman" w:cs="Times New Roman"/>
          <w:color w:val="000000" w:themeColor="text1"/>
          <w:sz w:val="24"/>
          <w:szCs w:val="24"/>
        </w:rPr>
        <w:t>Esmann</w:t>
      </w:r>
      <w:proofErr w:type="spellEnd"/>
      <w:r w:rsidRPr="00357D78">
        <w:rPr>
          <w:rFonts w:ascii="Times New Roman" w:hAnsi="Times New Roman" w:cs="Times New Roman"/>
          <w:color w:val="000000" w:themeColor="text1"/>
          <w:sz w:val="24"/>
          <w:szCs w:val="24"/>
        </w:rPr>
        <w:t xml:space="preserve"> S, et al. Depression in patients with hidradenitis suppurativa.</w:t>
      </w:r>
      <w:r w:rsidRPr="00357D78">
        <w:rPr>
          <w:rFonts w:ascii="Times New Roman" w:hAnsi="Times New Roman" w:cs="Times New Roman"/>
          <w:i/>
          <w:iCs/>
          <w:color w:val="000000" w:themeColor="text1"/>
          <w:sz w:val="24"/>
          <w:szCs w:val="24"/>
        </w:rPr>
        <w:t xml:space="preserve"> J </w:t>
      </w:r>
      <w:proofErr w:type="spellStart"/>
      <w:r w:rsidRPr="00357D78">
        <w:rPr>
          <w:rFonts w:ascii="Times New Roman" w:hAnsi="Times New Roman" w:cs="Times New Roman"/>
          <w:i/>
          <w:iCs/>
          <w:color w:val="000000" w:themeColor="text1"/>
          <w:sz w:val="24"/>
          <w:szCs w:val="24"/>
        </w:rPr>
        <w:t>Eur</w:t>
      </w:r>
      <w:proofErr w:type="spellEnd"/>
      <w:r w:rsidRPr="00357D78">
        <w:rPr>
          <w:rFonts w:ascii="Times New Roman" w:hAnsi="Times New Roman" w:cs="Times New Roman"/>
          <w:i/>
          <w:iCs/>
          <w:color w:val="000000" w:themeColor="text1"/>
          <w:sz w:val="24"/>
          <w:szCs w:val="24"/>
        </w:rPr>
        <w:t xml:space="preserve"> </w:t>
      </w:r>
      <w:proofErr w:type="spellStart"/>
      <w:r w:rsidRPr="00357D78">
        <w:rPr>
          <w:rFonts w:ascii="Times New Roman" w:hAnsi="Times New Roman" w:cs="Times New Roman"/>
          <w:i/>
          <w:iCs/>
          <w:color w:val="000000" w:themeColor="text1"/>
          <w:sz w:val="24"/>
          <w:szCs w:val="24"/>
        </w:rPr>
        <w:t>Acad</w:t>
      </w:r>
      <w:proofErr w:type="spellEnd"/>
      <w:r w:rsidRPr="00357D78">
        <w:rPr>
          <w:rFonts w:ascii="Times New Roman" w:hAnsi="Times New Roman" w:cs="Times New Roman"/>
          <w:i/>
          <w:iCs/>
          <w:color w:val="000000" w:themeColor="text1"/>
          <w:sz w:val="24"/>
          <w:szCs w:val="24"/>
        </w:rPr>
        <w:t xml:space="preserve"> Dermatol </w:t>
      </w:r>
      <w:proofErr w:type="spellStart"/>
      <w:r w:rsidRPr="00357D78">
        <w:rPr>
          <w:rFonts w:ascii="Times New Roman" w:hAnsi="Times New Roman" w:cs="Times New Roman"/>
          <w:i/>
          <w:iCs/>
          <w:color w:val="000000" w:themeColor="text1"/>
          <w:sz w:val="24"/>
          <w:szCs w:val="24"/>
        </w:rPr>
        <w:t>Venereol</w:t>
      </w:r>
      <w:proofErr w:type="spellEnd"/>
      <w:r w:rsidRPr="00357D78">
        <w:rPr>
          <w:rFonts w:ascii="Times New Roman" w:hAnsi="Times New Roman" w:cs="Times New Roman"/>
          <w:i/>
          <w:iCs/>
          <w:color w:val="000000" w:themeColor="text1"/>
          <w:sz w:val="24"/>
          <w:szCs w:val="24"/>
        </w:rPr>
        <w:t>. </w:t>
      </w:r>
      <w:r w:rsidRPr="00357D78">
        <w:rPr>
          <w:rFonts w:ascii="Times New Roman" w:hAnsi="Times New Roman" w:cs="Times New Roman"/>
          <w:color w:val="000000" w:themeColor="text1"/>
          <w:sz w:val="24"/>
          <w:szCs w:val="24"/>
        </w:rPr>
        <w:t xml:space="preserve">2013;27(4):473-8. </w:t>
      </w:r>
      <w:r w:rsidRPr="00357D78">
        <w:rPr>
          <w:rFonts w:ascii="Times New Roman" w:hAnsi="Times New Roman" w:cs="Times New Roman"/>
          <w:b/>
          <w:bCs/>
          <w:color w:val="000000" w:themeColor="text1"/>
          <w:sz w:val="24"/>
          <w:szCs w:val="24"/>
        </w:rPr>
        <w:t>PMID: 22339940</w:t>
      </w:r>
    </w:p>
    <w:p w14:paraId="443AC43C" w14:textId="4FB36A6B" w:rsidR="00F20CED" w:rsidRPr="00357D78" w:rsidRDefault="00F20CED" w:rsidP="00F20CED">
      <w:pPr>
        <w:pStyle w:val="ListParagraph"/>
        <w:numPr>
          <w:ilvl w:val="0"/>
          <w:numId w:val="7"/>
        </w:numPr>
        <w:shd w:val="clear" w:color="auto" w:fill="FFFFFF"/>
        <w:rPr>
          <w:rFonts w:ascii="Times New Roman" w:hAnsi="Times New Roman" w:cs="Times New Roman"/>
          <w:b/>
          <w:bCs/>
          <w:color w:val="000000" w:themeColor="text1"/>
          <w:sz w:val="24"/>
          <w:szCs w:val="24"/>
        </w:rPr>
      </w:pPr>
      <w:r w:rsidRPr="00357D78">
        <w:rPr>
          <w:rFonts w:ascii="Times New Roman" w:hAnsi="Times New Roman" w:cs="Times New Roman"/>
          <w:color w:val="000000" w:themeColor="text1"/>
          <w:sz w:val="24"/>
          <w:szCs w:val="24"/>
        </w:rPr>
        <w:t xml:space="preserve">Garg A, </w:t>
      </w:r>
      <w:proofErr w:type="spellStart"/>
      <w:r w:rsidRPr="00357D78">
        <w:rPr>
          <w:rFonts w:ascii="Times New Roman" w:hAnsi="Times New Roman" w:cs="Times New Roman"/>
          <w:color w:val="000000" w:themeColor="text1"/>
          <w:sz w:val="24"/>
          <w:szCs w:val="24"/>
        </w:rPr>
        <w:t>Papagermanos</w:t>
      </w:r>
      <w:proofErr w:type="spellEnd"/>
      <w:r w:rsidRPr="00357D78">
        <w:rPr>
          <w:rFonts w:ascii="Times New Roman" w:hAnsi="Times New Roman" w:cs="Times New Roman"/>
          <w:color w:val="000000" w:themeColor="text1"/>
          <w:sz w:val="24"/>
          <w:szCs w:val="24"/>
        </w:rPr>
        <w:t xml:space="preserve"> V, </w:t>
      </w:r>
      <w:proofErr w:type="spellStart"/>
      <w:r w:rsidRPr="00357D78">
        <w:rPr>
          <w:rFonts w:ascii="Times New Roman" w:hAnsi="Times New Roman" w:cs="Times New Roman"/>
          <w:color w:val="000000" w:themeColor="text1"/>
          <w:sz w:val="24"/>
          <w:szCs w:val="24"/>
        </w:rPr>
        <w:t>Midura</w:t>
      </w:r>
      <w:proofErr w:type="spellEnd"/>
      <w:r w:rsidRPr="00357D78">
        <w:rPr>
          <w:rFonts w:ascii="Times New Roman" w:hAnsi="Times New Roman" w:cs="Times New Roman"/>
          <w:color w:val="000000" w:themeColor="text1"/>
          <w:sz w:val="24"/>
          <w:szCs w:val="24"/>
        </w:rPr>
        <w:t xml:space="preserve"> M, Strunk A, Merson J. Opioid, alcohol, and cannabis misuse among patients with hidradenitis suppurativa: A population-based analysis in the United States.</w:t>
      </w:r>
      <w:r w:rsidRPr="00357D78">
        <w:rPr>
          <w:rFonts w:ascii="Times New Roman" w:hAnsi="Times New Roman" w:cs="Times New Roman"/>
          <w:i/>
          <w:iCs/>
          <w:color w:val="000000" w:themeColor="text1"/>
          <w:sz w:val="24"/>
          <w:szCs w:val="24"/>
        </w:rPr>
        <w:t xml:space="preserve"> J Am </w:t>
      </w:r>
      <w:proofErr w:type="spellStart"/>
      <w:r w:rsidRPr="00357D78">
        <w:rPr>
          <w:rFonts w:ascii="Times New Roman" w:hAnsi="Times New Roman" w:cs="Times New Roman"/>
          <w:i/>
          <w:iCs/>
          <w:color w:val="000000" w:themeColor="text1"/>
          <w:sz w:val="24"/>
          <w:szCs w:val="24"/>
        </w:rPr>
        <w:t>Acad</w:t>
      </w:r>
      <w:proofErr w:type="spellEnd"/>
      <w:r w:rsidRPr="00357D78">
        <w:rPr>
          <w:rFonts w:ascii="Times New Roman" w:hAnsi="Times New Roman" w:cs="Times New Roman"/>
          <w:i/>
          <w:iCs/>
          <w:color w:val="000000" w:themeColor="text1"/>
          <w:sz w:val="24"/>
          <w:szCs w:val="24"/>
        </w:rPr>
        <w:t xml:space="preserve"> Dermatol. </w:t>
      </w:r>
      <w:r w:rsidRPr="00357D78">
        <w:rPr>
          <w:rFonts w:ascii="Times New Roman" w:hAnsi="Times New Roman" w:cs="Times New Roman"/>
          <w:color w:val="000000" w:themeColor="text1"/>
          <w:sz w:val="24"/>
          <w:szCs w:val="24"/>
        </w:rPr>
        <w:t xml:space="preserve">2018;79(3):495-500.e1. </w:t>
      </w:r>
      <w:r w:rsidRPr="00357D78">
        <w:rPr>
          <w:rFonts w:ascii="Times New Roman" w:hAnsi="Times New Roman" w:cs="Times New Roman"/>
          <w:b/>
          <w:bCs/>
          <w:color w:val="000000" w:themeColor="text1"/>
          <w:sz w:val="24"/>
          <w:szCs w:val="24"/>
        </w:rPr>
        <w:t>PMID: 29499293</w:t>
      </w:r>
    </w:p>
    <w:p w14:paraId="1D86FB87" w14:textId="3FA2287F" w:rsidR="00F20CED" w:rsidRPr="00357D78" w:rsidRDefault="00F20CED" w:rsidP="00F20CED">
      <w:pPr>
        <w:pStyle w:val="ListParagraph"/>
        <w:numPr>
          <w:ilvl w:val="0"/>
          <w:numId w:val="7"/>
        </w:numPr>
        <w:shd w:val="clear" w:color="auto" w:fill="FFFFFF"/>
        <w:rPr>
          <w:rFonts w:ascii="Times New Roman" w:hAnsi="Times New Roman" w:cs="Times New Roman"/>
          <w:b/>
          <w:bCs/>
          <w:color w:val="000000" w:themeColor="text1"/>
          <w:sz w:val="24"/>
          <w:szCs w:val="24"/>
        </w:rPr>
      </w:pPr>
      <w:proofErr w:type="spellStart"/>
      <w:r w:rsidRPr="00357D78">
        <w:rPr>
          <w:rFonts w:ascii="Times New Roman" w:hAnsi="Times New Roman" w:cs="Times New Roman"/>
          <w:color w:val="000000" w:themeColor="text1"/>
          <w:sz w:val="24"/>
          <w:szCs w:val="24"/>
        </w:rPr>
        <w:t>Janse</w:t>
      </w:r>
      <w:proofErr w:type="spellEnd"/>
      <w:r w:rsidRPr="00357D78">
        <w:rPr>
          <w:rFonts w:ascii="Times New Roman" w:hAnsi="Times New Roman" w:cs="Times New Roman"/>
          <w:color w:val="000000" w:themeColor="text1"/>
          <w:sz w:val="24"/>
          <w:szCs w:val="24"/>
        </w:rPr>
        <w:t xml:space="preserve"> IC, </w:t>
      </w:r>
      <w:proofErr w:type="spellStart"/>
      <w:r w:rsidRPr="00357D78">
        <w:rPr>
          <w:rFonts w:ascii="Times New Roman" w:hAnsi="Times New Roman" w:cs="Times New Roman"/>
          <w:color w:val="000000" w:themeColor="text1"/>
          <w:sz w:val="24"/>
          <w:szCs w:val="24"/>
        </w:rPr>
        <w:t>Deckers</w:t>
      </w:r>
      <w:proofErr w:type="spellEnd"/>
      <w:r w:rsidRPr="00357D78">
        <w:rPr>
          <w:rFonts w:ascii="Times New Roman" w:hAnsi="Times New Roman" w:cs="Times New Roman"/>
          <w:color w:val="000000" w:themeColor="text1"/>
          <w:sz w:val="24"/>
          <w:szCs w:val="24"/>
        </w:rPr>
        <w:t xml:space="preserve"> IE, van der Maten AD, et al. Sexual health and quality of life are impaired in hidradenitis suppurativa: a </w:t>
      </w:r>
      <w:proofErr w:type="spellStart"/>
      <w:r w:rsidRPr="00357D78">
        <w:rPr>
          <w:rFonts w:ascii="Times New Roman" w:hAnsi="Times New Roman" w:cs="Times New Roman"/>
          <w:color w:val="000000" w:themeColor="text1"/>
          <w:sz w:val="24"/>
          <w:szCs w:val="24"/>
        </w:rPr>
        <w:t>multicentre</w:t>
      </w:r>
      <w:proofErr w:type="spellEnd"/>
      <w:r w:rsidRPr="00357D78">
        <w:rPr>
          <w:rFonts w:ascii="Times New Roman" w:hAnsi="Times New Roman" w:cs="Times New Roman"/>
          <w:color w:val="000000" w:themeColor="text1"/>
          <w:sz w:val="24"/>
          <w:szCs w:val="24"/>
        </w:rPr>
        <w:t xml:space="preserve"> cross-sectional study.</w:t>
      </w:r>
      <w:r w:rsidRPr="00357D78">
        <w:rPr>
          <w:rFonts w:ascii="Times New Roman" w:hAnsi="Times New Roman" w:cs="Times New Roman"/>
          <w:i/>
          <w:iCs/>
          <w:color w:val="000000" w:themeColor="text1"/>
          <w:sz w:val="24"/>
          <w:szCs w:val="24"/>
        </w:rPr>
        <w:t> Br J Dermatol. </w:t>
      </w:r>
      <w:r w:rsidRPr="00357D78">
        <w:rPr>
          <w:rFonts w:ascii="Times New Roman" w:hAnsi="Times New Roman" w:cs="Times New Roman"/>
          <w:color w:val="000000" w:themeColor="text1"/>
          <w:sz w:val="24"/>
          <w:szCs w:val="24"/>
        </w:rPr>
        <w:t xml:space="preserve">2017;176(4):1042-7. </w:t>
      </w:r>
      <w:r w:rsidRPr="00357D78">
        <w:rPr>
          <w:rFonts w:ascii="Times New Roman" w:hAnsi="Times New Roman" w:cs="Times New Roman"/>
          <w:b/>
          <w:bCs/>
          <w:color w:val="000000" w:themeColor="text1"/>
          <w:sz w:val="24"/>
          <w:szCs w:val="24"/>
        </w:rPr>
        <w:t>PMID: 27534591</w:t>
      </w:r>
    </w:p>
    <w:p w14:paraId="5E6C39B1" w14:textId="2B245246" w:rsidR="00F20CED" w:rsidRPr="00357D78" w:rsidRDefault="00F20CED" w:rsidP="00F20CED">
      <w:pPr>
        <w:pStyle w:val="ListParagraph"/>
        <w:numPr>
          <w:ilvl w:val="0"/>
          <w:numId w:val="7"/>
        </w:numPr>
        <w:shd w:val="clear" w:color="auto" w:fill="FFFFFF"/>
        <w:rPr>
          <w:rFonts w:ascii="Times New Roman" w:hAnsi="Times New Roman" w:cs="Times New Roman"/>
          <w:b/>
          <w:bCs/>
          <w:color w:val="000000" w:themeColor="text1"/>
          <w:sz w:val="24"/>
          <w:szCs w:val="24"/>
        </w:rPr>
      </w:pPr>
      <w:r w:rsidRPr="00357D78">
        <w:rPr>
          <w:rFonts w:ascii="Times New Roman" w:hAnsi="Times New Roman" w:cs="Times New Roman"/>
          <w:color w:val="000000" w:themeColor="text1"/>
          <w:sz w:val="24"/>
          <w:szCs w:val="24"/>
        </w:rPr>
        <w:t>Cuenca-</w:t>
      </w:r>
      <w:proofErr w:type="spellStart"/>
      <w:r w:rsidRPr="00357D78">
        <w:rPr>
          <w:rFonts w:ascii="Times New Roman" w:hAnsi="Times New Roman" w:cs="Times New Roman"/>
          <w:color w:val="000000" w:themeColor="text1"/>
          <w:sz w:val="24"/>
          <w:szCs w:val="24"/>
        </w:rPr>
        <w:t>Barrales</w:t>
      </w:r>
      <w:proofErr w:type="spellEnd"/>
      <w:r w:rsidRPr="00357D78">
        <w:rPr>
          <w:rFonts w:ascii="Times New Roman" w:hAnsi="Times New Roman" w:cs="Times New Roman"/>
          <w:color w:val="000000" w:themeColor="text1"/>
          <w:sz w:val="24"/>
          <w:szCs w:val="24"/>
        </w:rPr>
        <w:t xml:space="preserve"> C, Ruiz-</w:t>
      </w:r>
      <w:proofErr w:type="spellStart"/>
      <w:r w:rsidRPr="00357D78">
        <w:rPr>
          <w:rFonts w:ascii="Times New Roman" w:hAnsi="Times New Roman" w:cs="Times New Roman"/>
          <w:color w:val="000000" w:themeColor="text1"/>
          <w:sz w:val="24"/>
          <w:szCs w:val="24"/>
        </w:rPr>
        <w:t>Villaverde</w:t>
      </w:r>
      <w:proofErr w:type="spellEnd"/>
      <w:r w:rsidRPr="00357D78">
        <w:rPr>
          <w:rFonts w:ascii="Times New Roman" w:hAnsi="Times New Roman" w:cs="Times New Roman"/>
          <w:color w:val="000000" w:themeColor="text1"/>
          <w:sz w:val="24"/>
          <w:szCs w:val="24"/>
        </w:rPr>
        <w:t xml:space="preserve"> R, Molina-Leyva A. Sexual Distress in Patients with Hidradenitis Suppurativa: A Cross-Sectional Study.</w:t>
      </w:r>
      <w:r w:rsidRPr="00357D78">
        <w:rPr>
          <w:rFonts w:ascii="Times New Roman" w:hAnsi="Times New Roman" w:cs="Times New Roman"/>
          <w:i/>
          <w:iCs/>
          <w:color w:val="000000" w:themeColor="text1"/>
          <w:sz w:val="24"/>
          <w:szCs w:val="24"/>
        </w:rPr>
        <w:t> J Clin Med. </w:t>
      </w:r>
      <w:r w:rsidRPr="00357D78">
        <w:rPr>
          <w:rFonts w:ascii="Times New Roman" w:hAnsi="Times New Roman" w:cs="Times New Roman"/>
          <w:color w:val="000000" w:themeColor="text1"/>
          <w:sz w:val="24"/>
          <w:szCs w:val="24"/>
        </w:rPr>
        <w:t>2019;8(4</w:t>
      </w:r>
      <w:proofErr w:type="gramStart"/>
      <w:r w:rsidRPr="00357D78">
        <w:rPr>
          <w:rFonts w:ascii="Times New Roman" w:hAnsi="Times New Roman" w:cs="Times New Roman"/>
          <w:color w:val="000000" w:themeColor="text1"/>
          <w:sz w:val="24"/>
          <w:szCs w:val="24"/>
        </w:rPr>
        <w:t>):E</w:t>
      </w:r>
      <w:proofErr w:type="gramEnd"/>
      <w:r w:rsidRPr="00357D78">
        <w:rPr>
          <w:rFonts w:ascii="Times New Roman" w:hAnsi="Times New Roman" w:cs="Times New Roman"/>
          <w:color w:val="000000" w:themeColor="text1"/>
          <w:sz w:val="24"/>
          <w:szCs w:val="24"/>
        </w:rPr>
        <w:t xml:space="preserve">532. </w:t>
      </w:r>
      <w:r w:rsidRPr="00357D78">
        <w:rPr>
          <w:rFonts w:ascii="Times New Roman" w:hAnsi="Times New Roman" w:cs="Times New Roman"/>
          <w:b/>
          <w:bCs/>
          <w:color w:val="000000" w:themeColor="text1"/>
          <w:sz w:val="24"/>
          <w:szCs w:val="24"/>
        </w:rPr>
        <w:t>PMID: 31003427</w:t>
      </w:r>
    </w:p>
    <w:p w14:paraId="78EE185C" w14:textId="7FF27F6F" w:rsidR="00F20CED" w:rsidRPr="00357D78" w:rsidRDefault="00F20CED" w:rsidP="00F20CED">
      <w:pPr>
        <w:pStyle w:val="ListParagraph"/>
        <w:numPr>
          <w:ilvl w:val="0"/>
          <w:numId w:val="7"/>
        </w:numPr>
        <w:shd w:val="clear" w:color="auto" w:fill="FFFFFF"/>
        <w:rPr>
          <w:rStyle w:val="Strong"/>
          <w:rFonts w:ascii="Times New Roman" w:hAnsi="Times New Roman" w:cs="Times New Roman"/>
          <w:color w:val="000000" w:themeColor="text1"/>
          <w:sz w:val="24"/>
          <w:szCs w:val="24"/>
        </w:rPr>
      </w:pPr>
      <w:proofErr w:type="spellStart"/>
      <w:r w:rsidRPr="00357D78">
        <w:rPr>
          <w:rFonts w:ascii="Times New Roman" w:hAnsi="Times New Roman" w:cs="Times New Roman"/>
          <w:color w:val="000000" w:themeColor="text1"/>
          <w:sz w:val="24"/>
          <w:szCs w:val="24"/>
        </w:rPr>
        <w:t>Thorlacius</w:t>
      </w:r>
      <w:proofErr w:type="spellEnd"/>
      <w:r w:rsidRPr="00357D78">
        <w:rPr>
          <w:rFonts w:ascii="Times New Roman" w:hAnsi="Times New Roman" w:cs="Times New Roman"/>
          <w:color w:val="000000" w:themeColor="text1"/>
          <w:sz w:val="24"/>
          <w:szCs w:val="24"/>
        </w:rPr>
        <w:t xml:space="preserve"> L, Cohen AD, </w:t>
      </w:r>
      <w:proofErr w:type="spellStart"/>
      <w:r w:rsidRPr="00357D78">
        <w:rPr>
          <w:rFonts w:ascii="Times New Roman" w:hAnsi="Times New Roman" w:cs="Times New Roman"/>
          <w:color w:val="000000" w:themeColor="text1"/>
          <w:sz w:val="24"/>
          <w:szCs w:val="24"/>
        </w:rPr>
        <w:t>Gislason</w:t>
      </w:r>
      <w:proofErr w:type="spellEnd"/>
      <w:r w:rsidRPr="00357D78">
        <w:rPr>
          <w:rFonts w:ascii="Times New Roman" w:hAnsi="Times New Roman" w:cs="Times New Roman"/>
          <w:color w:val="000000" w:themeColor="text1"/>
          <w:sz w:val="24"/>
          <w:szCs w:val="24"/>
        </w:rPr>
        <w:t xml:space="preserve"> GH, </w:t>
      </w:r>
      <w:proofErr w:type="spellStart"/>
      <w:r w:rsidRPr="00357D78">
        <w:rPr>
          <w:rFonts w:ascii="Times New Roman" w:hAnsi="Times New Roman" w:cs="Times New Roman"/>
          <w:color w:val="000000" w:themeColor="text1"/>
          <w:sz w:val="24"/>
          <w:szCs w:val="24"/>
        </w:rPr>
        <w:t>Jemec</w:t>
      </w:r>
      <w:proofErr w:type="spellEnd"/>
      <w:r w:rsidRPr="00357D78">
        <w:rPr>
          <w:rFonts w:ascii="Times New Roman" w:hAnsi="Times New Roman" w:cs="Times New Roman"/>
          <w:color w:val="000000" w:themeColor="text1"/>
          <w:sz w:val="24"/>
          <w:szCs w:val="24"/>
        </w:rPr>
        <w:t xml:space="preserve"> GBE, </w:t>
      </w:r>
      <w:proofErr w:type="spellStart"/>
      <w:r w:rsidRPr="00357D78">
        <w:rPr>
          <w:rFonts w:ascii="Times New Roman" w:hAnsi="Times New Roman" w:cs="Times New Roman"/>
          <w:color w:val="000000" w:themeColor="text1"/>
          <w:sz w:val="24"/>
          <w:szCs w:val="24"/>
        </w:rPr>
        <w:t>Egeberg</w:t>
      </w:r>
      <w:proofErr w:type="spellEnd"/>
      <w:r w:rsidRPr="00357D78">
        <w:rPr>
          <w:rFonts w:ascii="Times New Roman" w:hAnsi="Times New Roman" w:cs="Times New Roman"/>
          <w:color w:val="000000" w:themeColor="text1"/>
          <w:sz w:val="24"/>
          <w:szCs w:val="24"/>
        </w:rPr>
        <w:t xml:space="preserve"> A. Increased Suicide Risk in Patients with Hidradenitis Suppurativa.</w:t>
      </w:r>
      <w:r w:rsidRPr="00357D78">
        <w:rPr>
          <w:rFonts w:ascii="Times New Roman" w:hAnsi="Times New Roman" w:cs="Times New Roman"/>
          <w:i/>
          <w:iCs/>
          <w:color w:val="000000" w:themeColor="text1"/>
          <w:sz w:val="24"/>
          <w:szCs w:val="24"/>
        </w:rPr>
        <w:t> J Invest Dermatol. </w:t>
      </w:r>
      <w:r w:rsidRPr="00357D78">
        <w:rPr>
          <w:rFonts w:ascii="Times New Roman" w:hAnsi="Times New Roman" w:cs="Times New Roman"/>
          <w:color w:val="000000" w:themeColor="text1"/>
          <w:sz w:val="24"/>
          <w:szCs w:val="24"/>
        </w:rPr>
        <w:t xml:space="preserve">2018;138(1):52-7. </w:t>
      </w:r>
      <w:r w:rsidRPr="00357D78">
        <w:rPr>
          <w:rStyle w:val="id-label"/>
          <w:rFonts w:ascii="Times New Roman" w:hAnsi="Times New Roman" w:cs="Times New Roman"/>
          <w:color w:val="000000" w:themeColor="text1"/>
          <w:sz w:val="24"/>
          <w:szCs w:val="24"/>
        </w:rPr>
        <w:t>PMID: </w:t>
      </w:r>
      <w:r w:rsidRPr="00357D78">
        <w:rPr>
          <w:rStyle w:val="Strong"/>
          <w:rFonts w:ascii="Times New Roman" w:hAnsi="Times New Roman" w:cs="Times New Roman"/>
          <w:color w:val="000000" w:themeColor="text1"/>
          <w:sz w:val="24"/>
          <w:szCs w:val="24"/>
        </w:rPr>
        <w:t>28942360</w:t>
      </w:r>
    </w:p>
    <w:p w14:paraId="3B5E2412" w14:textId="6CB760B2" w:rsidR="009C2CB2" w:rsidRPr="00357D78" w:rsidRDefault="009C2CB2" w:rsidP="00F20CED">
      <w:pPr>
        <w:pStyle w:val="ListParagraph"/>
        <w:numPr>
          <w:ilvl w:val="0"/>
          <w:numId w:val="7"/>
        </w:numPr>
        <w:shd w:val="clear" w:color="auto" w:fill="FFFFFF"/>
        <w:rPr>
          <w:rFonts w:ascii="Times New Roman" w:hAnsi="Times New Roman" w:cs="Times New Roman"/>
          <w:b/>
          <w:bCs/>
          <w:color w:val="000000" w:themeColor="text1"/>
          <w:sz w:val="24"/>
          <w:szCs w:val="24"/>
        </w:rPr>
      </w:pPr>
      <w:proofErr w:type="spellStart"/>
      <w:r w:rsidRPr="00357D78">
        <w:rPr>
          <w:rFonts w:ascii="Times New Roman" w:hAnsi="Times New Roman" w:cs="Times New Roman"/>
          <w:color w:val="000000" w:themeColor="text1"/>
          <w:sz w:val="24"/>
          <w:szCs w:val="24"/>
        </w:rPr>
        <w:t>Saunte</w:t>
      </w:r>
      <w:proofErr w:type="spellEnd"/>
      <w:r w:rsidRPr="00357D78">
        <w:rPr>
          <w:rFonts w:ascii="Times New Roman" w:hAnsi="Times New Roman" w:cs="Times New Roman"/>
          <w:color w:val="000000" w:themeColor="text1"/>
          <w:sz w:val="24"/>
          <w:szCs w:val="24"/>
        </w:rPr>
        <w:t xml:space="preserve"> DML, </w:t>
      </w:r>
      <w:proofErr w:type="spellStart"/>
      <w:r w:rsidRPr="00357D78">
        <w:rPr>
          <w:rFonts w:ascii="Times New Roman" w:hAnsi="Times New Roman" w:cs="Times New Roman"/>
          <w:color w:val="000000" w:themeColor="text1"/>
          <w:sz w:val="24"/>
          <w:szCs w:val="24"/>
        </w:rPr>
        <w:t>Jemec</w:t>
      </w:r>
      <w:proofErr w:type="spellEnd"/>
      <w:r w:rsidRPr="00357D78">
        <w:rPr>
          <w:rFonts w:ascii="Times New Roman" w:hAnsi="Times New Roman" w:cs="Times New Roman"/>
          <w:color w:val="000000" w:themeColor="text1"/>
          <w:sz w:val="24"/>
          <w:szCs w:val="24"/>
        </w:rPr>
        <w:t xml:space="preserve"> GBE. Hidradenitis Suppurativa: Advances in Diagnosis and Treatment. </w:t>
      </w:r>
      <w:r w:rsidRPr="00357D78">
        <w:rPr>
          <w:rFonts w:ascii="Times New Roman" w:hAnsi="Times New Roman" w:cs="Times New Roman"/>
          <w:i/>
          <w:iCs/>
          <w:color w:val="000000" w:themeColor="text1"/>
          <w:sz w:val="24"/>
          <w:szCs w:val="24"/>
        </w:rPr>
        <w:t>JAMA</w:t>
      </w:r>
      <w:r w:rsidRPr="00357D78">
        <w:rPr>
          <w:rFonts w:ascii="Times New Roman" w:hAnsi="Times New Roman" w:cs="Times New Roman"/>
          <w:color w:val="000000" w:themeColor="text1"/>
          <w:sz w:val="24"/>
          <w:szCs w:val="24"/>
        </w:rPr>
        <w:t xml:space="preserve">. 2017 Nov 28;318(20):2019-2032. </w:t>
      </w:r>
      <w:proofErr w:type="spellStart"/>
      <w:r w:rsidRPr="00357D78">
        <w:rPr>
          <w:rFonts w:ascii="Times New Roman" w:hAnsi="Times New Roman" w:cs="Times New Roman"/>
          <w:color w:val="000000" w:themeColor="text1"/>
          <w:sz w:val="24"/>
          <w:szCs w:val="24"/>
        </w:rPr>
        <w:t>doi</w:t>
      </w:r>
      <w:proofErr w:type="spellEnd"/>
      <w:r w:rsidRPr="00357D78">
        <w:rPr>
          <w:rFonts w:ascii="Times New Roman" w:hAnsi="Times New Roman" w:cs="Times New Roman"/>
          <w:color w:val="000000" w:themeColor="text1"/>
          <w:sz w:val="24"/>
          <w:szCs w:val="24"/>
        </w:rPr>
        <w:t>: 10.1001/jama.2017.16691.</w:t>
      </w:r>
      <w:r w:rsidRPr="00357D78">
        <w:rPr>
          <w:rFonts w:ascii="Times New Roman" w:hAnsi="Times New Roman" w:cs="Times New Roman"/>
          <w:b/>
          <w:bCs/>
          <w:color w:val="000000" w:themeColor="text1"/>
          <w:sz w:val="24"/>
          <w:szCs w:val="24"/>
        </w:rPr>
        <w:t xml:space="preserve"> PMID: 29183082</w:t>
      </w:r>
    </w:p>
    <w:p w14:paraId="367EDA7D" w14:textId="64F05C22" w:rsidR="00D532E8" w:rsidRPr="00357D78" w:rsidRDefault="00D04A77" w:rsidP="00F20CED">
      <w:pPr>
        <w:pStyle w:val="ListParagraph"/>
        <w:numPr>
          <w:ilvl w:val="0"/>
          <w:numId w:val="7"/>
        </w:numPr>
        <w:shd w:val="clear" w:color="auto" w:fill="FFFFFF"/>
        <w:rPr>
          <w:rFonts w:ascii="Times New Roman" w:hAnsi="Times New Roman" w:cs="Times New Roman"/>
          <w:b/>
          <w:bCs/>
          <w:color w:val="000000" w:themeColor="text1"/>
          <w:sz w:val="24"/>
          <w:szCs w:val="24"/>
        </w:rPr>
      </w:pPr>
      <w:proofErr w:type="spellStart"/>
      <w:r w:rsidRPr="00357D78">
        <w:rPr>
          <w:rFonts w:ascii="Times New Roman" w:hAnsi="Times New Roman" w:cs="Times New Roman"/>
          <w:color w:val="000000" w:themeColor="text1"/>
          <w:sz w:val="24"/>
          <w:szCs w:val="24"/>
        </w:rPr>
        <w:t>Martora</w:t>
      </w:r>
      <w:proofErr w:type="spellEnd"/>
      <w:r w:rsidRPr="00357D78">
        <w:rPr>
          <w:rFonts w:ascii="Times New Roman" w:hAnsi="Times New Roman" w:cs="Times New Roman"/>
          <w:color w:val="000000" w:themeColor="text1"/>
          <w:sz w:val="24"/>
          <w:szCs w:val="24"/>
        </w:rPr>
        <w:t xml:space="preserve"> F, </w:t>
      </w:r>
      <w:proofErr w:type="spellStart"/>
      <w:r w:rsidRPr="00357D78">
        <w:rPr>
          <w:rFonts w:ascii="Times New Roman" w:hAnsi="Times New Roman" w:cs="Times New Roman"/>
          <w:color w:val="000000" w:themeColor="text1"/>
          <w:sz w:val="24"/>
          <w:szCs w:val="24"/>
        </w:rPr>
        <w:t>Megna</w:t>
      </w:r>
      <w:proofErr w:type="spellEnd"/>
      <w:r w:rsidRPr="00357D78">
        <w:rPr>
          <w:rFonts w:ascii="Times New Roman" w:hAnsi="Times New Roman" w:cs="Times New Roman"/>
          <w:color w:val="000000" w:themeColor="text1"/>
          <w:sz w:val="24"/>
          <w:szCs w:val="24"/>
        </w:rPr>
        <w:t xml:space="preserve"> M, Battista T, et al. Adalimumab, </w:t>
      </w:r>
      <w:r w:rsidR="001835B3" w:rsidRPr="00357D78">
        <w:rPr>
          <w:rFonts w:ascii="Times New Roman" w:hAnsi="Times New Roman" w:cs="Times New Roman"/>
          <w:color w:val="000000" w:themeColor="text1"/>
          <w:sz w:val="24"/>
          <w:szCs w:val="24"/>
        </w:rPr>
        <w:t>Ustekinumab</w:t>
      </w:r>
      <w:r w:rsidRPr="00357D78">
        <w:rPr>
          <w:rFonts w:ascii="Times New Roman" w:hAnsi="Times New Roman" w:cs="Times New Roman"/>
          <w:color w:val="000000" w:themeColor="text1"/>
          <w:sz w:val="24"/>
          <w:szCs w:val="24"/>
        </w:rPr>
        <w:t xml:space="preserve">, and Secukinumab in the Management of Hidradenitis Suppurativa: A Review of the Real-Life Experience. </w:t>
      </w:r>
      <w:r w:rsidRPr="00357D78">
        <w:rPr>
          <w:rFonts w:ascii="Times New Roman" w:hAnsi="Times New Roman" w:cs="Times New Roman"/>
          <w:i/>
          <w:iCs/>
          <w:color w:val="000000" w:themeColor="text1"/>
          <w:sz w:val="24"/>
          <w:szCs w:val="24"/>
        </w:rPr>
        <w:t xml:space="preserve">Clin </w:t>
      </w:r>
      <w:proofErr w:type="spellStart"/>
      <w:r w:rsidRPr="00357D78">
        <w:rPr>
          <w:rFonts w:ascii="Times New Roman" w:hAnsi="Times New Roman" w:cs="Times New Roman"/>
          <w:i/>
          <w:iCs/>
          <w:color w:val="000000" w:themeColor="text1"/>
          <w:sz w:val="24"/>
          <w:szCs w:val="24"/>
        </w:rPr>
        <w:t>Cosmet</w:t>
      </w:r>
      <w:proofErr w:type="spellEnd"/>
      <w:r w:rsidRPr="00357D78">
        <w:rPr>
          <w:rFonts w:ascii="Times New Roman" w:hAnsi="Times New Roman" w:cs="Times New Roman"/>
          <w:i/>
          <w:iCs/>
          <w:color w:val="000000" w:themeColor="text1"/>
          <w:sz w:val="24"/>
          <w:szCs w:val="24"/>
        </w:rPr>
        <w:t xml:space="preserve"> </w:t>
      </w:r>
      <w:proofErr w:type="spellStart"/>
      <w:r w:rsidRPr="00357D78">
        <w:rPr>
          <w:rFonts w:ascii="Times New Roman" w:hAnsi="Times New Roman" w:cs="Times New Roman"/>
          <w:i/>
          <w:iCs/>
          <w:color w:val="000000" w:themeColor="text1"/>
          <w:sz w:val="24"/>
          <w:szCs w:val="24"/>
        </w:rPr>
        <w:t>Investig</w:t>
      </w:r>
      <w:proofErr w:type="spellEnd"/>
      <w:r w:rsidRPr="00357D78">
        <w:rPr>
          <w:rFonts w:ascii="Times New Roman" w:hAnsi="Times New Roman" w:cs="Times New Roman"/>
          <w:i/>
          <w:iCs/>
          <w:color w:val="000000" w:themeColor="text1"/>
          <w:sz w:val="24"/>
          <w:szCs w:val="24"/>
        </w:rPr>
        <w:t xml:space="preserve"> Dermatol</w:t>
      </w:r>
      <w:r w:rsidRPr="00357D78">
        <w:rPr>
          <w:rFonts w:ascii="Times New Roman" w:hAnsi="Times New Roman" w:cs="Times New Roman"/>
          <w:color w:val="000000" w:themeColor="text1"/>
          <w:sz w:val="24"/>
          <w:szCs w:val="24"/>
        </w:rPr>
        <w:t xml:space="preserve">. </w:t>
      </w:r>
      <w:proofErr w:type="gramStart"/>
      <w:r w:rsidRPr="00357D78">
        <w:rPr>
          <w:rFonts w:ascii="Times New Roman" w:hAnsi="Times New Roman" w:cs="Times New Roman"/>
          <w:color w:val="000000" w:themeColor="text1"/>
          <w:sz w:val="24"/>
          <w:szCs w:val="24"/>
        </w:rPr>
        <w:t>2023;16:135</w:t>
      </w:r>
      <w:proofErr w:type="gramEnd"/>
      <w:r w:rsidRPr="00357D78">
        <w:rPr>
          <w:rFonts w:ascii="Times New Roman" w:hAnsi="Times New Roman" w:cs="Times New Roman"/>
          <w:color w:val="000000" w:themeColor="text1"/>
          <w:sz w:val="24"/>
          <w:szCs w:val="24"/>
        </w:rPr>
        <w:t xml:space="preserve">-148. </w:t>
      </w:r>
      <w:r w:rsidR="00D532E8" w:rsidRPr="00357D78">
        <w:rPr>
          <w:rFonts w:ascii="Times New Roman" w:hAnsi="Times New Roman" w:cs="Times New Roman"/>
          <w:b/>
          <w:bCs/>
          <w:color w:val="000000" w:themeColor="text1"/>
          <w:sz w:val="24"/>
          <w:szCs w:val="24"/>
        </w:rPr>
        <w:t>PMID: 36698446</w:t>
      </w:r>
    </w:p>
    <w:p w14:paraId="283A3A7D" w14:textId="76A74740" w:rsidR="006F2A8F" w:rsidRPr="00357D78" w:rsidRDefault="006F2A8F" w:rsidP="00D04A77">
      <w:pPr>
        <w:pStyle w:val="ListParagraph"/>
        <w:numPr>
          <w:ilvl w:val="0"/>
          <w:numId w:val="7"/>
        </w:numPr>
        <w:shd w:val="clear" w:color="auto" w:fill="FFFFFF"/>
        <w:rPr>
          <w:rFonts w:ascii="Times New Roman" w:hAnsi="Times New Roman" w:cs="Times New Roman"/>
          <w:b/>
          <w:bCs/>
          <w:color w:val="000000" w:themeColor="text1"/>
          <w:sz w:val="24"/>
          <w:szCs w:val="24"/>
        </w:rPr>
      </w:pPr>
      <w:r w:rsidRPr="00357D78">
        <w:rPr>
          <w:rFonts w:ascii="Times New Roman" w:hAnsi="Times New Roman" w:cs="Times New Roman"/>
          <w:color w:val="000000" w:themeColor="text1"/>
          <w:sz w:val="24"/>
          <w:szCs w:val="24"/>
        </w:rPr>
        <w:t xml:space="preserve">Hollywood A, Murray G, Fleming S, Kirby B, Hughes R. </w:t>
      </w:r>
      <w:r w:rsidR="001835B3" w:rsidRPr="00357D78">
        <w:rPr>
          <w:rFonts w:ascii="Times New Roman" w:hAnsi="Times New Roman" w:cs="Times New Roman"/>
          <w:color w:val="000000" w:themeColor="text1"/>
          <w:sz w:val="24"/>
          <w:szCs w:val="24"/>
        </w:rPr>
        <w:t>Ustekinumab</w:t>
      </w:r>
      <w:r w:rsidRPr="00357D78">
        <w:rPr>
          <w:rFonts w:ascii="Times New Roman" w:hAnsi="Times New Roman" w:cs="Times New Roman"/>
          <w:color w:val="000000" w:themeColor="text1"/>
          <w:sz w:val="24"/>
          <w:szCs w:val="24"/>
        </w:rPr>
        <w:t xml:space="preserve"> in the Management of Hidradenitis Suppurativa: A Retrospective Study. </w:t>
      </w:r>
      <w:r w:rsidRPr="00357D78">
        <w:rPr>
          <w:rFonts w:ascii="Times New Roman" w:hAnsi="Times New Roman" w:cs="Times New Roman"/>
          <w:i/>
          <w:iCs/>
          <w:color w:val="000000" w:themeColor="text1"/>
          <w:sz w:val="24"/>
          <w:szCs w:val="24"/>
        </w:rPr>
        <w:t>J Drugs Dermatol</w:t>
      </w:r>
      <w:r w:rsidRPr="00357D78">
        <w:rPr>
          <w:rFonts w:ascii="Times New Roman" w:hAnsi="Times New Roman" w:cs="Times New Roman"/>
          <w:color w:val="000000" w:themeColor="text1"/>
          <w:sz w:val="24"/>
          <w:szCs w:val="24"/>
        </w:rPr>
        <w:t>. 2022;21(3):319-320. doi:10.36849/JDD.6298</w:t>
      </w:r>
      <w:r w:rsidR="00F5683B" w:rsidRPr="00357D78">
        <w:rPr>
          <w:rFonts w:ascii="Times New Roman" w:hAnsi="Times New Roman" w:cs="Times New Roman"/>
          <w:color w:val="000000" w:themeColor="text1"/>
          <w:sz w:val="24"/>
          <w:szCs w:val="24"/>
        </w:rPr>
        <w:t xml:space="preserve">. </w:t>
      </w:r>
      <w:r w:rsidR="00F5683B" w:rsidRPr="00357D78">
        <w:rPr>
          <w:rFonts w:ascii="Times New Roman" w:hAnsi="Times New Roman" w:cs="Times New Roman"/>
          <w:b/>
          <w:bCs/>
          <w:color w:val="000000" w:themeColor="text1"/>
          <w:sz w:val="24"/>
          <w:szCs w:val="24"/>
        </w:rPr>
        <w:t>PMID: 35254749</w:t>
      </w:r>
    </w:p>
    <w:p w14:paraId="5BC22664" w14:textId="4DC20B59" w:rsidR="00D04A77" w:rsidRPr="00357D78" w:rsidRDefault="00B3091B" w:rsidP="00D04A77">
      <w:pPr>
        <w:pStyle w:val="ListParagraph"/>
        <w:numPr>
          <w:ilvl w:val="0"/>
          <w:numId w:val="7"/>
        </w:numPr>
        <w:shd w:val="clear" w:color="auto" w:fill="FFFFFF"/>
        <w:rPr>
          <w:rFonts w:ascii="Times New Roman" w:hAnsi="Times New Roman" w:cs="Times New Roman"/>
          <w:b/>
          <w:bCs/>
          <w:color w:val="000000" w:themeColor="text1"/>
          <w:sz w:val="24"/>
          <w:szCs w:val="24"/>
        </w:rPr>
      </w:pPr>
      <w:r w:rsidRPr="00357D78">
        <w:rPr>
          <w:rFonts w:ascii="Times New Roman" w:hAnsi="Times New Roman" w:cs="Times New Roman"/>
          <w:color w:val="000000" w:themeColor="text1"/>
          <w:sz w:val="24"/>
          <w:szCs w:val="24"/>
        </w:rPr>
        <w:t xml:space="preserve">Oliveira M, </w:t>
      </w:r>
      <w:proofErr w:type="spellStart"/>
      <w:r w:rsidRPr="00357D78">
        <w:rPr>
          <w:rFonts w:ascii="Times New Roman" w:hAnsi="Times New Roman" w:cs="Times New Roman"/>
          <w:color w:val="000000" w:themeColor="text1"/>
          <w:sz w:val="24"/>
          <w:szCs w:val="24"/>
        </w:rPr>
        <w:t>Rahawi</w:t>
      </w:r>
      <w:proofErr w:type="spellEnd"/>
      <w:r w:rsidRPr="00357D78">
        <w:rPr>
          <w:rFonts w:ascii="Times New Roman" w:hAnsi="Times New Roman" w:cs="Times New Roman"/>
          <w:color w:val="000000" w:themeColor="text1"/>
          <w:sz w:val="24"/>
          <w:szCs w:val="24"/>
        </w:rPr>
        <w:t xml:space="preserve"> K, Duan Y, Lane M, Amin AZ, Sayed CJ. Effect of Biologics on the Need for Procedural Interventions, Systemic Medications, and Healthcare Utilization in Patients with Hidradenitis Suppurativa: Real-World Data from the UNITE Registry. </w:t>
      </w:r>
      <w:r w:rsidRPr="00357D78">
        <w:rPr>
          <w:rFonts w:ascii="Times New Roman" w:hAnsi="Times New Roman" w:cs="Times New Roman"/>
          <w:i/>
          <w:iCs/>
          <w:color w:val="000000" w:themeColor="text1"/>
          <w:sz w:val="24"/>
          <w:szCs w:val="24"/>
        </w:rPr>
        <w:t xml:space="preserve">Dermatol </w:t>
      </w:r>
      <w:proofErr w:type="spellStart"/>
      <w:r w:rsidRPr="00357D78">
        <w:rPr>
          <w:rFonts w:ascii="Times New Roman" w:hAnsi="Times New Roman" w:cs="Times New Roman"/>
          <w:i/>
          <w:iCs/>
          <w:color w:val="000000" w:themeColor="text1"/>
          <w:sz w:val="24"/>
          <w:szCs w:val="24"/>
        </w:rPr>
        <w:t>Ther</w:t>
      </w:r>
      <w:proofErr w:type="spellEnd"/>
      <w:r w:rsidRPr="00357D78">
        <w:rPr>
          <w:rFonts w:ascii="Times New Roman" w:hAnsi="Times New Roman" w:cs="Times New Roman"/>
          <w:i/>
          <w:iCs/>
          <w:color w:val="000000" w:themeColor="text1"/>
          <w:sz w:val="24"/>
          <w:szCs w:val="24"/>
        </w:rPr>
        <w:t xml:space="preserve"> (</w:t>
      </w:r>
      <w:proofErr w:type="spellStart"/>
      <w:r w:rsidRPr="00357D78">
        <w:rPr>
          <w:rFonts w:ascii="Times New Roman" w:hAnsi="Times New Roman" w:cs="Times New Roman"/>
          <w:i/>
          <w:iCs/>
          <w:color w:val="000000" w:themeColor="text1"/>
          <w:sz w:val="24"/>
          <w:szCs w:val="24"/>
        </w:rPr>
        <w:t>Heidelb</w:t>
      </w:r>
      <w:proofErr w:type="spellEnd"/>
      <w:r w:rsidRPr="00357D78">
        <w:rPr>
          <w:rFonts w:ascii="Times New Roman" w:hAnsi="Times New Roman" w:cs="Times New Roman"/>
          <w:i/>
          <w:iCs/>
          <w:color w:val="000000" w:themeColor="text1"/>
          <w:sz w:val="24"/>
          <w:szCs w:val="24"/>
        </w:rPr>
        <w:t>)</w:t>
      </w:r>
      <w:r w:rsidRPr="00357D78">
        <w:rPr>
          <w:rFonts w:ascii="Times New Roman" w:hAnsi="Times New Roman" w:cs="Times New Roman"/>
          <w:color w:val="000000" w:themeColor="text1"/>
          <w:sz w:val="24"/>
          <w:szCs w:val="24"/>
        </w:rPr>
        <w:t xml:space="preserve">. 2023;13(7):1577-1585. </w:t>
      </w:r>
      <w:r w:rsidRPr="00357D78">
        <w:rPr>
          <w:rFonts w:ascii="Times New Roman" w:hAnsi="Times New Roman" w:cs="Times New Roman"/>
          <w:b/>
          <w:bCs/>
          <w:color w:val="000000" w:themeColor="text1"/>
          <w:sz w:val="24"/>
          <w:szCs w:val="24"/>
        </w:rPr>
        <w:t>PMID: 37314696</w:t>
      </w:r>
    </w:p>
    <w:p w14:paraId="5B897A79" w14:textId="6C17A990" w:rsidR="00B3091B" w:rsidRPr="00357D78" w:rsidRDefault="00B3091B" w:rsidP="00D04A77">
      <w:pPr>
        <w:pStyle w:val="ListParagraph"/>
        <w:numPr>
          <w:ilvl w:val="0"/>
          <w:numId w:val="7"/>
        </w:numPr>
        <w:shd w:val="clear" w:color="auto" w:fill="FFFFFF"/>
        <w:rPr>
          <w:rFonts w:ascii="Times New Roman" w:hAnsi="Times New Roman" w:cs="Times New Roman"/>
          <w:color w:val="000000" w:themeColor="text1"/>
          <w:sz w:val="24"/>
          <w:szCs w:val="24"/>
        </w:rPr>
      </w:pPr>
      <w:r w:rsidRPr="00357D78">
        <w:rPr>
          <w:rFonts w:ascii="Times New Roman" w:hAnsi="Times New Roman" w:cs="Times New Roman"/>
          <w:color w:val="000000" w:themeColor="text1"/>
          <w:sz w:val="24"/>
          <w:szCs w:val="24"/>
        </w:rPr>
        <w:t>Valenzuela-</w:t>
      </w:r>
      <w:proofErr w:type="spellStart"/>
      <w:r w:rsidRPr="00357D78">
        <w:rPr>
          <w:rFonts w:ascii="Times New Roman" w:hAnsi="Times New Roman" w:cs="Times New Roman"/>
          <w:color w:val="000000" w:themeColor="text1"/>
          <w:sz w:val="24"/>
          <w:szCs w:val="24"/>
        </w:rPr>
        <w:t>Ubiña</w:t>
      </w:r>
      <w:proofErr w:type="spellEnd"/>
      <w:r w:rsidRPr="00357D78">
        <w:rPr>
          <w:rFonts w:ascii="Times New Roman" w:hAnsi="Times New Roman" w:cs="Times New Roman"/>
          <w:color w:val="000000" w:themeColor="text1"/>
          <w:sz w:val="24"/>
          <w:szCs w:val="24"/>
        </w:rPr>
        <w:t xml:space="preserve"> S, Jiménez-Gallo D, Villegas-Romero I, Rodríguez-</w:t>
      </w:r>
      <w:proofErr w:type="spellStart"/>
      <w:r w:rsidRPr="00357D78">
        <w:rPr>
          <w:rFonts w:ascii="Times New Roman" w:hAnsi="Times New Roman" w:cs="Times New Roman"/>
          <w:color w:val="000000" w:themeColor="text1"/>
          <w:sz w:val="24"/>
          <w:szCs w:val="24"/>
        </w:rPr>
        <w:t>Mateos</w:t>
      </w:r>
      <w:proofErr w:type="spellEnd"/>
      <w:r w:rsidRPr="00357D78">
        <w:rPr>
          <w:rFonts w:ascii="Times New Roman" w:hAnsi="Times New Roman" w:cs="Times New Roman"/>
          <w:color w:val="000000" w:themeColor="text1"/>
          <w:sz w:val="24"/>
          <w:szCs w:val="24"/>
        </w:rPr>
        <w:t xml:space="preserve"> ME, Linares-Barrios M. Effectiveness of </w:t>
      </w:r>
      <w:r w:rsidR="001835B3" w:rsidRPr="00357D78">
        <w:rPr>
          <w:rFonts w:ascii="Times New Roman" w:hAnsi="Times New Roman" w:cs="Times New Roman"/>
          <w:color w:val="000000" w:themeColor="text1"/>
          <w:sz w:val="24"/>
          <w:szCs w:val="24"/>
        </w:rPr>
        <w:t>Ustekinumab</w:t>
      </w:r>
      <w:r w:rsidRPr="00357D78">
        <w:rPr>
          <w:rFonts w:ascii="Times New Roman" w:hAnsi="Times New Roman" w:cs="Times New Roman"/>
          <w:color w:val="000000" w:themeColor="text1"/>
          <w:sz w:val="24"/>
          <w:szCs w:val="24"/>
        </w:rPr>
        <w:t xml:space="preserve"> for moderate-to-severe hidradenitis suppurativa: a case series. </w:t>
      </w:r>
      <w:r w:rsidRPr="00357D78">
        <w:rPr>
          <w:rFonts w:ascii="Times New Roman" w:hAnsi="Times New Roman" w:cs="Times New Roman"/>
          <w:i/>
          <w:iCs/>
          <w:color w:val="000000" w:themeColor="text1"/>
          <w:sz w:val="24"/>
          <w:szCs w:val="24"/>
        </w:rPr>
        <w:t xml:space="preserve">J </w:t>
      </w:r>
      <w:proofErr w:type="spellStart"/>
      <w:r w:rsidRPr="00357D78">
        <w:rPr>
          <w:rFonts w:ascii="Times New Roman" w:hAnsi="Times New Roman" w:cs="Times New Roman"/>
          <w:i/>
          <w:iCs/>
          <w:color w:val="000000" w:themeColor="text1"/>
          <w:sz w:val="24"/>
          <w:szCs w:val="24"/>
        </w:rPr>
        <w:t>Dermatolog</w:t>
      </w:r>
      <w:proofErr w:type="spellEnd"/>
      <w:r w:rsidRPr="00357D78">
        <w:rPr>
          <w:rFonts w:ascii="Times New Roman" w:hAnsi="Times New Roman" w:cs="Times New Roman"/>
          <w:i/>
          <w:iCs/>
          <w:color w:val="000000" w:themeColor="text1"/>
          <w:sz w:val="24"/>
          <w:szCs w:val="24"/>
        </w:rPr>
        <w:t xml:space="preserve"> Treat</w:t>
      </w:r>
      <w:r w:rsidRPr="00357D78">
        <w:rPr>
          <w:rFonts w:ascii="Times New Roman" w:hAnsi="Times New Roman" w:cs="Times New Roman"/>
          <w:color w:val="000000" w:themeColor="text1"/>
          <w:sz w:val="24"/>
          <w:szCs w:val="24"/>
        </w:rPr>
        <w:t xml:space="preserve">. 10.1080/09546634.2020.1776208 PMID: </w:t>
      </w:r>
      <w:r w:rsidRPr="00357D78">
        <w:rPr>
          <w:rFonts w:ascii="Times New Roman" w:hAnsi="Times New Roman" w:cs="Times New Roman"/>
          <w:b/>
          <w:bCs/>
          <w:color w:val="000000" w:themeColor="text1"/>
          <w:sz w:val="24"/>
          <w:szCs w:val="24"/>
        </w:rPr>
        <w:t>32502365</w:t>
      </w:r>
    </w:p>
    <w:p w14:paraId="6564E099" w14:textId="012A265E" w:rsidR="00F20CED" w:rsidRPr="00357D78" w:rsidRDefault="00D04A77" w:rsidP="00D04A77">
      <w:pPr>
        <w:pStyle w:val="ListParagraph"/>
        <w:numPr>
          <w:ilvl w:val="0"/>
          <w:numId w:val="7"/>
        </w:numPr>
        <w:shd w:val="clear" w:color="auto" w:fill="FFFFFF"/>
        <w:rPr>
          <w:rFonts w:ascii="Times New Roman" w:hAnsi="Times New Roman" w:cs="Times New Roman"/>
          <w:b/>
          <w:bCs/>
          <w:color w:val="000000" w:themeColor="text1"/>
          <w:sz w:val="24"/>
          <w:szCs w:val="24"/>
        </w:rPr>
      </w:pPr>
      <w:r w:rsidRPr="00357D78">
        <w:rPr>
          <w:rFonts w:ascii="Times New Roman" w:hAnsi="Times New Roman" w:cs="Times New Roman"/>
          <w:color w:val="000000" w:themeColor="text1"/>
          <w:sz w:val="24"/>
          <w:szCs w:val="24"/>
        </w:rPr>
        <w:lastRenderedPageBreak/>
        <w:t>Montero-</w:t>
      </w:r>
      <w:proofErr w:type="spellStart"/>
      <w:r w:rsidRPr="00357D78">
        <w:rPr>
          <w:rFonts w:ascii="Times New Roman" w:hAnsi="Times New Roman" w:cs="Times New Roman"/>
          <w:color w:val="000000" w:themeColor="text1"/>
          <w:sz w:val="24"/>
          <w:szCs w:val="24"/>
        </w:rPr>
        <w:t>Vilchez</w:t>
      </w:r>
      <w:proofErr w:type="spellEnd"/>
      <w:r w:rsidRPr="00357D78">
        <w:rPr>
          <w:rFonts w:ascii="Times New Roman" w:hAnsi="Times New Roman" w:cs="Times New Roman"/>
          <w:color w:val="000000" w:themeColor="text1"/>
          <w:sz w:val="24"/>
          <w:szCs w:val="24"/>
        </w:rPr>
        <w:t xml:space="preserve"> T, </w:t>
      </w:r>
      <w:proofErr w:type="spellStart"/>
      <w:r w:rsidRPr="00357D78">
        <w:rPr>
          <w:rFonts w:ascii="Times New Roman" w:hAnsi="Times New Roman" w:cs="Times New Roman"/>
          <w:color w:val="000000" w:themeColor="text1"/>
          <w:sz w:val="24"/>
          <w:szCs w:val="24"/>
        </w:rPr>
        <w:t>Pozo</w:t>
      </w:r>
      <w:proofErr w:type="spellEnd"/>
      <w:r w:rsidRPr="00357D78">
        <w:rPr>
          <w:rFonts w:ascii="Times New Roman" w:hAnsi="Times New Roman" w:cs="Times New Roman"/>
          <w:color w:val="000000" w:themeColor="text1"/>
          <w:sz w:val="24"/>
          <w:szCs w:val="24"/>
        </w:rPr>
        <w:t>-Román T, Sánchez-</w:t>
      </w:r>
      <w:proofErr w:type="spellStart"/>
      <w:r w:rsidRPr="00357D78">
        <w:rPr>
          <w:rFonts w:ascii="Times New Roman" w:hAnsi="Times New Roman" w:cs="Times New Roman"/>
          <w:color w:val="000000" w:themeColor="text1"/>
          <w:sz w:val="24"/>
          <w:szCs w:val="24"/>
        </w:rPr>
        <w:t>Velicia</w:t>
      </w:r>
      <w:proofErr w:type="spellEnd"/>
      <w:r w:rsidRPr="00357D78">
        <w:rPr>
          <w:rFonts w:ascii="Times New Roman" w:hAnsi="Times New Roman" w:cs="Times New Roman"/>
          <w:color w:val="000000" w:themeColor="text1"/>
          <w:sz w:val="24"/>
          <w:szCs w:val="24"/>
        </w:rPr>
        <w:t xml:space="preserve"> L, Vega-Gutiérrez J, Arias-Santiago S, Molina-Leyva A. </w:t>
      </w:r>
      <w:r w:rsidR="001835B3" w:rsidRPr="00357D78">
        <w:rPr>
          <w:rFonts w:ascii="Times New Roman" w:hAnsi="Times New Roman" w:cs="Times New Roman"/>
          <w:color w:val="000000" w:themeColor="text1"/>
          <w:sz w:val="24"/>
          <w:szCs w:val="24"/>
        </w:rPr>
        <w:t>Ustekinumab</w:t>
      </w:r>
      <w:r w:rsidRPr="00357D78">
        <w:rPr>
          <w:rFonts w:ascii="Times New Roman" w:hAnsi="Times New Roman" w:cs="Times New Roman"/>
          <w:color w:val="000000" w:themeColor="text1"/>
          <w:sz w:val="24"/>
          <w:szCs w:val="24"/>
        </w:rPr>
        <w:t xml:space="preserve"> in the treatment of patients with hidradenitis suppurativa: multicenter case series and systematic review. </w:t>
      </w:r>
      <w:r w:rsidRPr="00357D78">
        <w:rPr>
          <w:rFonts w:ascii="Times New Roman" w:hAnsi="Times New Roman" w:cs="Times New Roman"/>
          <w:i/>
          <w:iCs/>
          <w:color w:val="000000" w:themeColor="text1"/>
          <w:sz w:val="24"/>
          <w:szCs w:val="24"/>
        </w:rPr>
        <w:t xml:space="preserve">J </w:t>
      </w:r>
      <w:proofErr w:type="spellStart"/>
      <w:r w:rsidRPr="00357D78">
        <w:rPr>
          <w:rFonts w:ascii="Times New Roman" w:hAnsi="Times New Roman" w:cs="Times New Roman"/>
          <w:i/>
          <w:iCs/>
          <w:color w:val="000000" w:themeColor="text1"/>
          <w:sz w:val="24"/>
          <w:szCs w:val="24"/>
        </w:rPr>
        <w:t>Dermatolog</w:t>
      </w:r>
      <w:proofErr w:type="spellEnd"/>
      <w:r w:rsidRPr="00357D78">
        <w:rPr>
          <w:rFonts w:ascii="Times New Roman" w:hAnsi="Times New Roman" w:cs="Times New Roman"/>
          <w:i/>
          <w:iCs/>
          <w:color w:val="000000" w:themeColor="text1"/>
          <w:sz w:val="24"/>
          <w:szCs w:val="24"/>
        </w:rPr>
        <w:t xml:space="preserve"> Treat</w:t>
      </w:r>
      <w:r w:rsidRPr="00357D78">
        <w:rPr>
          <w:rFonts w:ascii="Times New Roman" w:hAnsi="Times New Roman" w:cs="Times New Roman"/>
          <w:color w:val="000000" w:themeColor="text1"/>
          <w:sz w:val="24"/>
          <w:szCs w:val="24"/>
        </w:rPr>
        <w:t xml:space="preserve">. 2022;33(1):348-353. </w:t>
      </w:r>
      <w:r w:rsidRPr="00357D78">
        <w:rPr>
          <w:rFonts w:ascii="Times New Roman" w:hAnsi="Times New Roman" w:cs="Times New Roman"/>
          <w:b/>
          <w:bCs/>
          <w:color w:val="000000" w:themeColor="text1"/>
          <w:sz w:val="24"/>
          <w:szCs w:val="24"/>
        </w:rPr>
        <w:t>PMID: 32279593</w:t>
      </w:r>
    </w:p>
    <w:p w14:paraId="66E62228" w14:textId="572FEF4F" w:rsidR="006803CA" w:rsidRPr="00357D78" w:rsidRDefault="006803CA" w:rsidP="00D04A77">
      <w:pPr>
        <w:pStyle w:val="ListParagraph"/>
        <w:numPr>
          <w:ilvl w:val="0"/>
          <w:numId w:val="7"/>
        </w:numPr>
        <w:shd w:val="clear" w:color="auto" w:fill="FFFFFF"/>
        <w:rPr>
          <w:rFonts w:ascii="Times New Roman" w:hAnsi="Times New Roman" w:cs="Times New Roman"/>
          <w:b/>
          <w:bCs/>
          <w:color w:val="000000" w:themeColor="text1"/>
          <w:sz w:val="24"/>
          <w:szCs w:val="24"/>
        </w:rPr>
      </w:pPr>
      <w:r w:rsidRPr="00357D78">
        <w:rPr>
          <w:rFonts w:ascii="Times New Roman" w:hAnsi="Times New Roman" w:cs="Times New Roman"/>
          <w:color w:val="000000" w:themeColor="text1"/>
          <w:sz w:val="24"/>
          <w:szCs w:val="24"/>
        </w:rPr>
        <w:t xml:space="preserve">Sharon VR, Garcia MS, Bagheri S, et al. Management of recalcitrant hidradenitis suppurativa with </w:t>
      </w:r>
      <w:r w:rsidR="00885C84" w:rsidRPr="00357D78">
        <w:rPr>
          <w:rFonts w:ascii="Times New Roman" w:hAnsi="Times New Roman" w:cs="Times New Roman"/>
          <w:color w:val="000000" w:themeColor="text1"/>
          <w:sz w:val="24"/>
          <w:szCs w:val="24"/>
        </w:rPr>
        <w:t>u</w:t>
      </w:r>
      <w:r w:rsidR="001835B3" w:rsidRPr="00357D78">
        <w:rPr>
          <w:rFonts w:ascii="Times New Roman" w:hAnsi="Times New Roman" w:cs="Times New Roman"/>
          <w:color w:val="000000" w:themeColor="text1"/>
          <w:sz w:val="24"/>
          <w:szCs w:val="24"/>
        </w:rPr>
        <w:t>stekinumab</w:t>
      </w:r>
      <w:r w:rsidRPr="00357D78">
        <w:rPr>
          <w:rFonts w:ascii="Times New Roman" w:hAnsi="Times New Roman" w:cs="Times New Roman"/>
          <w:color w:val="000000" w:themeColor="text1"/>
          <w:sz w:val="24"/>
          <w:szCs w:val="24"/>
        </w:rPr>
        <w:t xml:space="preserve">. </w:t>
      </w:r>
      <w:r w:rsidRPr="00357D78">
        <w:rPr>
          <w:rFonts w:ascii="Times New Roman" w:hAnsi="Times New Roman" w:cs="Times New Roman"/>
          <w:i/>
          <w:iCs/>
          <w:color w:val="000000" w:themeColor="text1"/>
          <w:sz w:val="24"/>
          <w:szCs w:val="24"/>
        </w:rPr>
        <w:t xml:space="preserve">Acta </w:t>
      </w:r>
      <w:proofErr w:type="spellStart"/>
      <w:r w:rsidRPr="00357D78">
        <w:rPr>
          <w:rFonts w:ascii="Times New Roman" w:hAnsi="Times New Roman" w:cs="Times New Roman"/>
          <w:i/>
          <w:iCs/>
          <w:color w:val="000000" w:themeColor="text1"/>
          <w:sz w:val="24"/>
          <w:szCs w:val="24"/>
        </w:rPr>
        <w:t>Derm</w:t>
      </w:r>
      <w:proofErr w:type="spellEnd"/>
      <w:r w:rsidRPr="00357D78">
        <w:rPr>
          <w:rFonts w:ascii="Times New Roman" w:hAnsi="Times New Roman" w:cs="Times New Roman"/>
          <w:i/>
          <w:iCs/>
          <w:color w:val="000000" w:themeColor="text1"/>
          <w:sz w:val="24"/>
          <w:szCs w:val="24"/>
        </w:rPr>
        <w:t xml:space="preserve"> </w:t>
      </w:r>
      <w:proofErr w:type="spellStart"/>
      <w:r w:rsidRPr="00357D78">
        <w:rPr>
          <w:rFonts w:ascii="Times New Roman" w:hAnsi="Times New Roman" w:cs="Times New Roman"/>
          <w:i/>
          <w:iCs/>
          <w:color w:val="000000" w:themeColor="text1"/>
          <w:sz w:val="24"/>
          <w:szCs w:val="24"/>
        </w:rPr>
        <w:t>Venereol</w:t>
      </w:r>
      <w:proofErr w:type="spellEnd"/>
      <w:r w:rsidRPr="00357D78">
        <w:rPr>
          <w:rFonts w:ascii="Times New Roman" w:hAnsi="Times New Roman" w:cs="Times New Roman"/>
          <w:color w:val="000000" w:themeColor="text1"/>
          <w:sz w:val="24"/>
          <w:szCs w:val="24"/>
        </w:rPr>
        <w:t>. 2012;92(3):320-1.</w:t>
      </w:r>
      <w:r w:rsidRPr="00357D78">
        <w:rPr>
          <w:rFonts w:ascii="Times New Roman" w:hAnsi="Times New Roman" w:cs="Times New Roman"/>
          <w:b/>
          <w:bCs/>
          <w:color w:val="000000" w:themeColor="text1"/>
          <w:sz w:val="24"/>
          <w:szCs w:val="24"/>
        </w:rPr>
        <w:t xml:space="preserve"> PMID: 22101775</w:t>
      </w:r>
    </w:p>
    <w:p w14:paraId="35708400" w14:textId="77777777" w:rsidR="002B050A" w:rsidRPr="00357D78" w:rsidRDefault="006803CA" w:rsidP="002B050A">
      <w:pPr>
        <w:pStyle w:val="ListParagraph"/>
        <w:numPr>
          <w:ilvl w:val="0"/>
          <w:numId w:val="7"/>
        </w:numPr>
        <w:shd w:val="clear" w:color="auto" w:fill="FFFFFF"/>
        <w:rPr>
          <w:rFonts w:ascii="Times New Roman" w:hAnsi="Times New Roman" w:cs="Times New Roman"/>
          <w:color w:val="000000" w:themeColor="text1"/>
          <w:sz w:val="24"/>
          <w:szCs w:val="24"/>
        </w:rPr>
      </w:pPr>
      <w:r w:rsidRPr="00357D78">
        <w:rPr>
          <w:rFonts w:ascii="Times New Roman" w:hAnsi="Times New Roman" w:cs="Times New Roman"/>
          <w:color w:val="000000" w:themeColor="text1"/>
          <w:sz w:val="24"/>
          <w:szCs w:val="24"/>
        </w:rPr>
        <w:t xml:space="preserve">Sánchez-Martínez EM, García-Ruiz R, </w:t>
      </w:r>
      <w:proofErr w:type="spellStart"/>
      <w:r w:rsidRPr="00357D78">
        <w:rPr>
          <w:rFonts w:ascii="Times New Roman" w:hAnsi="Times New Roman" w:cs="Times New Roman"/>
          <w:color w:val="000000" w:themeColor="text1"/>
          <w:sz w:val="24"/>
          <w:szCs w:val="24"/>
        </w:rPr>
        <w:t>Moneva-Léniz</w:t>
      </w:r>
      <w:proofErr w:type="spellEnd"/>
      <w:r w:rsidRPr="00357D78">
        <w:rPr>
          <w:rFonts w:ascii="Times New Roman" w:hAnsi="Times New Roman" w:cs="Times New Roman"/>
          <w:color w:val="000000" w:themeColor="text1"/>
          <w:sz w:val="24"/>
          <w:szCs w:val="24"/>
        </w:rPr>
        <w:t xml:space="preserve"> LM, </w:t>
      </w:r>
      <w:proofErr w:type="spellStart"/>
      <w:r w:rsidRPr="00357D78">
        <w:rPr>
          <w:rFonts w:ascii="Times New Roman" w:hAnsi="Times New Roman" w:cs="Times New Roman"/>
          <w:color w:val="000000" w:themeColor="text1"/>
          <w:sz w:val="24"/>
          <w:szCs w:val="24"/>
        </w:rPr>
        <w:t>Mateu-Puchades</w:t>
      </w:r>
      <w:proofErr w:type="spellEnd"/>
      <w:r w:rsidRPr="00357D78">
        <w:rPr>
          <w:rFonts w:ascii="Times New Roman" w:hAnsi="Times New Roman" w:cs="Times New Roman"/>
          <w:color w:val="000000" w:themeColor="text1"/>
          <w:sz w:val="24"/>
          <w:szCs w:val="24"/>
        </w:rPr>
        <w:t xml:space="preserve"> A. </w:t>
      </w:r>
      <w:proofErr w:type="gramStart"/>
      <w:r w:rsidRPr="00357D78">
        <w:rPr>
          <w:rFonts w:ascii="Times New Roman" w:hAnsi="Times New Roman" w:cs="Times New Roman"/>
          <w:color w:val="000000" w:themeColor="text1"/>
          <w:sz w:val="24"/>
          <w:szCs w:val="24"/>
        </w:rPr>
        <w:t>Effectiveness</w:t>
      </w:r>
      <w:proofErr w:type="gramEnd"/>
      <w:r w:rsidRPr="00357D78">
        <w:rPr>
          <w:rFonts w:ascii="Times New Roman" w:hAnsi="Times New Roman" w:cs="Times New Roman"/>
          <w:color w:val="000000" w:themeColor="text1"/>
          <w:sz w:val="24"/>
          <w:szCs w:val="24"/>
        </w:rPr>
        <w:t xml:space="preserve"> and safety of </w:t>
      </w:r>
      <w:r w:rsidR="001835B3" w:rsidRPr="00357D78">
        <w:rPr>
          <w:rFonts w:ascii="Times New Roman" w:hAnsi="Times New Roman" w:cs="Times New Roman"/>
          <w:color w:val="000000" w:themeColor="text1"/>
          <w:sz w:val="24"/>
          <w:szCs w:val="24"/>
        </w:rPr>
        <w:t>Ustekinumab</w:t>
      </w:r>
      <w:r w:rsidRPr="00357D78">
        <w:rPr>
          <w:rFonts w:ascii="Times New Roman" w:hAnsi="Times New Roman" w:cs="Times New Roman"/>
          <w:color w:val="000000" w:themeColor="text1"/>
          <w:sz w:val="24"/>
          <w:szCs w:val="24"/>
        </w:rPr>
        <w:t xml:space="preserve"> in patients with hidradenitis suppurativa using intravenous induction. </w:t>
      </w:r>
      <w:r w:rsidRPr="00357D78">
        <w:rPr>
          <w:rFonts w:ascii="Times New Roman" w:hAnsi="Times New Roman" w:cs="Times New Roman"/>
          <w:i/>
          <w:iCs/>
          <w:color w:val="000000" w:themeColor="text1"/>
          <w:sz w:val="24"/>
          <w:szCs w:val="24"/>
        </w:rPr>
        <w:t xml:space="preserve">Dermatol </w:t>
      </w:r>
      <w:proofErr w:type="spellStart"/>
      <w:r w:rsidRPr="00357D78">
        <w:rPr>
          <w:rFonts w:ascii="Times New Roman" w:hAnsi="Times New Roman" w:cs="Times New Roman"/>
          <w:i/>
          <w:iCs/>
          <w:color w:val="000000" w:themeColor="text1"/>
          <w:sz w:val="24"/>
          <w:szCs w:val="24"/>
        </w:rPr>
        <w:t>Ther</w:t>
      </w:r>
      <w:proofErr w:type="spellEnd"/>
      <w:r w:rsidRPr="00357D78">
        <w:rPr>
          <w:rFonts w:ascii="Times New Roman" w:hAnsi="Times New Roman" w:cs="Times New Roman"/>
          <w:color w:val="000000" w:themeColor="text1"/>
          <w:sz w:val="24"/>
          <w:szCs w:val="24"/>
        </w:rPr>
        <w:t>. 2020;33(6</w:t>
      </w:r>
      <w:proofErr w:type="gramStart"/>
      <w:r w:rsidRPr="00357D78">
        <w:rPr>
          <w:rFonts w:ascii="Times New Roman" w:hAnsi="Times New Roman" w:cs="Times New Roman"/>
          <w:color w:val="000000" w:themeColor="text1"/>
          <w:sz w:val="24"/>
          <w:szCs w:val="24"/>
        </w:rPr>
        <w:t>):e</w:t>
      </w:r>
      <w:proofErr w:type="gramEnd"/>
      <w:r w:rsidRPr="00357D78">
        <w:rPr>
          <w:rFonts w:ascii="Times New Roman" w:hAnsi="Times New Roman" w:cs="Times New Roman"/>
          <w:color w:val="000000" w:themeColor="text1"/>
          <w:sz w:val="24"/>
          <w:szCs w:val="24"/>
        </w:rPr>
        <w:t xml:space="preserve">14054. doi:10.1111/dth.14054. </w:t>
      </w:r>
      <w:r w:rsidRPr="00357D78">
        <w:rPr>
          <w:rFonts w:ascii="Times New Roman" w:hAnsi="Times New Roman" w:cs="Times New Roman"/>
          <w:b/>
          <w:bCs/>
          <w:color w:val="000000" w:themeColor="text1"/>
          <w:sz w:val="24"/>
          <w:szCs w:val="24"/>
        </w:rPr>
        <w:t>PMID: 32700796</w:t>
      </w:r>
    </w:p>
    <w:p w14:paraId="433253BC" w14:textId="77777777" w:rsidR="002B050A" w:rsidRPr="00357D78" w:rsidRDefault="002B050A" w:rsidP="002B050A">
      <w:pPr>
        <w:pStyle w:val="ListParagraph"/>
        <w:numPr>
          <w:ilvl w:val="0"/>
          <w:numId w:val="7"/>
        </w:numPr>
        <w:shd w:val="clear" w:color="auto" w:fill="FFFFFF"/>
        <w:rPr>
          <w:rFonts w:ascii="Times New Roman" w:hAnsi="Times New Roman" w:cs="Times New Roman"/>
          <w:color w:val="000000" w:themeColor="text1"/>
          <w:sz w:val="24"/>
          <w:szCs w:val="24"/>
        </w:rPr>
      </w:pPr>
      <w:r w:rsidRPr="00357D78">
        <w:rPr>
          <w:rFonts w:ascii="Times New Roman" w:hAnsi="Times New Roman" w:cs="Times New Roman"/>
          <w:color w:val="000000" w:themeColor="text1"/>
          <w:sz w:val="24"/>
          <w:szCs w:val="24"/>
        </w:rPr>
        <w:t xml:space="preserve">Jiang SW, </w:t>
      </w:r>
      <w:proofErr w:type="spellStart"/>
      <w:r w:rsidRPr="00357D78">
        <w:rPr>
          <w:rFonts w:ascii="Times New Roman" w:hAnsi="Times New Roman" w:cs="Times New Roman"/>
          <w:color w:val="000000" w:themeColor="text1"/>
          <w:sz w:val="24"/>
          <w:szCs w:val="24"/>
        </w:rPr>
        <w:t>Kwock</w:t>
      </w:r>
      <w:proofErr w:type="spellEnd"/>
      <w:r w:rsidRPr="00357D78">
        <w:rPr>
          <w:rFonts w:ascii="Times New Roman" w:hAnsi="Times New Roman" w:cs="Times New Roman"/>
          <w:color w:val="000000" w:themeColor="text1"/>
          <w:sz w:val="24"/>
          <w:szCs w:val="24"/>
        </w:rPr>
        <w:t xml:space="preserve"> JT, Liu B, Petty AJ et al. High-dose, high-frequency ustekinumab therapy for patients with severe hidradenitis suppurativa. Br J Dermatol. </w:t>
      </w:r>
      <w:r w:rsidRPr="00357D78">
        <w:rPr>
          <w:rStyle w:val="cit"/>
          <w:rFonts w:ascii="Times New Roman" w:hAnsi="Times New Roman" w:cs="Times New Roman"/>
          <w:color w:val="000000" w:themeColor="text1"/>
          <w:sz w:val="24"/>
          <w:szCs w:val="24"/>
        </w:rPr>
        <w:t>2022 Sep;187(3):417-419.</w:t>
      </w:r>
      <w:r w:rsidRPr="00357D78">
        <w:rPr>
          <w:rFonts w:ascii="Times New Roman" w:hAnsi="Times New Roman" w:cs="Times New Roman"/>
          <w:color w:val="000000" w:themeColor="text1"/>
          <w:sz w:val="24"/>
          <w:szCs w:val="24"/>
        </w:rPr>
        <w:t xml:space="preserve"> </w:t>
      </w:r>
      <w:proofErr w:type="spellStart"/>
      <w:r w:rsidRPr="00357D78">
        <w:rPr>
          <w:rStyle w:val="citation-doi"/>
          <w:rFonts w:ascii="Times New Roman" w:hAnsi="Times New Roman" w:cs="Times New Roman"/>
          <w:color w:val="000000" w:themeColor="text1"/>
          <w:sz w:val="24"/>
          <w:szCs w:val="24"/>
          <w:shd w:val="clear" w:color="auto" w:fill="FFFFFF"/>
        </w:rPr>
        <w:t>doi</w:t>
      </w:r>
      <w:proofErr w:type="spellEnd"/>
      <w:r w:rsidRPr="00357D78">
        <w:rPr>
          <w:rStyle w:val="citation-doi"/>
          <w:rFonts w:ascii="Times New Roman" w:hAnsi="Times New Roman" w:cs="Times New Roman"/>
          <w:color w:val="000000" w:themeColor="text1"/>
          <w:sz w:val="24"/>
          <w:szCs w:val="24"/>
          <w:shd w:val="clear" w:color="auto" w:fill="FFFFFF"/>
        </w:rPr>
        <w:t>: 10.1111/bjd.21066.</w:t>
      </w:r>
      <w:r w:rsidRPr="00357D78">
        <w:rPr>
          <w:rFonts w:ascii="Times New Roman" w:hAnsi="Times New Roman" w:cs="Times New Roman"/>
          <w:color w:val="000000" w:themeColor="text1"/>
          <w:sz w:val="24"/>
          <w:szCs w:val="24"/>
          <w:shd w:val="clear" w:color="auto" w:fill="FFFFFF"/>
        </w:rPr>
        <w:t> </w:t>
      </w:r>
      <w:proofErr w:type="spellStart"/>
      <w:r w:rsidRPr="00357D78">
        <w:rPr>
          <w:rStyle w:val="secondary-date"/>
          <w:rFonts w:ascii="Times New Roman" w:hAnsi="Times New Roman" w:cs="Times New Roman"/>
          <w:color w:val="000000" w:themeColor="text1"/>
          <w:sz w:val="24"/>
          <w:szCs w:val="24"/>
          <w:shd w:val="clear" w:color="auto" w:fill="FFFFFF"/>
        </w:rPr>
        <w:t>Epub</w:t>
      </w:r>
      <w:proofErr w:type="spellEnd"/>
      <w:r w:rsidRPr="00357D78">
        <w:rPr>
          <w:rStyle w:val="secondary-date"/>
          <w:rFonts w:ascii="Times New Roman" w:hAnsi="Times New Roman" w:cs="Times New Roman"/>
          <w:color w:val="000000" w:themeColor="text1"/>
          <w:sz w:val="24"/>
          <w:szCs w:val="24"/>
          <w:shd w:val="clear" w:color="auto" w:fill="FFFFFF"/>
        </w:rPr>
        <w:t xml:space="preserve"> 2022 May 18. </w:t>
      </w:r>
      <w:r w:rsidRPr="00357D78">
        <w:rPr>
          <w:rFonts w:ascii="Times New Roman" w:eastAsia="Times New Roman" w:hAnsi="Times New Roman" w:cs="Times New Roman"/>
          <w:b/>
          <w:bCs/>
          <w:color w:val="000000" w:themeColor="text1"/>
          <w:sz w:val="24"/>
          <w:szCs w:val="24"/>
        </w:rPr>
        <w:t>PMID: 35192196</w:t>
      </w:r>
    </w:p>
    <w:p w14:paraId="5BCB63FD" w14:textId="5408D457" w:rsidR="002B050A" w:rsidRPr="00357D78" w:rsidRDefault="002B050A" w:rsidP="002B050A">
      <w:pPr>
        <w:pStyle w:val="ListParagraph"/>
        <w:numPr>
          <w:ilvl w:val="0"/>
          <w:numId w:val="7"/>
        </w:numPr>
        <w:shd w:val="clear" w:color="auto" w:fill="FFFFFF"/>
        <w:rPr>
          <w:rFonts w:ascii="Times New Roman" w:hAnsi="Times New Roman" w:cs="Times New Roman"/>
          <w:color w:val="000000" w:themeColor="text1"/>
          <w:sz w:val="24"/>
          <w:szCs w:val="24"/>
        </w:rPr>
      </w:pPr>
      <w:r w:rsidRPr="00357D78">
        <w:rPr>
          <w:rFonts w:ascii="Times New Roman" w:eastAsia="Times New Roman" w:hAnsi="Times New Roman" w:cs="Times New Roman"/>
          <w:color w:val="000000" w:themeColor="text1"/>
          <w:sz w:val="24"/>
          <w:szCs w:val="24"/>
        </w:rPr>
        <w:t>Young A</w:t>
      </w:r>
      <w:r w:rsidRPr="00357D78">
        <w:rPr>
          <w:rFonts w:ascii="Times New Roman" w:eastAsia="Times New Roman" w:hAnsi="Times New Roman" w:cs="Times New Roman"/>
          <w:color w:val="000000" w:themeColor="text1"/>
          <w:sz w:val="24"/>
          <w:szCs w:val="24"/>
          <w:shd w:val="clear" w:color="auto" w:fill="FFFFFF"/>
        </w:rPr>
        <w:t xml:space="preserve">, </w:t>
      </w:r>
      <w:proofErr w:type="spellStart"/>
      <w:r w:rsidRPr="00357D78">
        <w:rPr>
          <w:rFonts w:ascii="Times New Roman" w:eastAsia="Times New Roman" w:hAnsi="Times New Roman" w:cs="Times New Roman"/>
          <w:color w:val="000000" w:themeColor="text1"/>
          <w:sz w:val="24"/>
          <w:szCs w:val="24"/>
          <w:bdr w:val="none" w:sz="0" w:space="0" w:color="auto" w:frame="1"/>
          <w:shd w:val="clear" w:color="auto" w:fill="FFFFFF"/>
        </w:rPr>
        <w:t>Tsistrakis</w:t>
      </w:r>
      <w:proofErr w:type="spellEnd"/>
      <w:r w:rsidRPr="00357D78">
        <w:rPr>
          <w:rFonts w:ascii="Times New Roman" w:eastAsia="Times New Roman" w:hAnsi="Times New Roman" w:cs="Times New Roman"/>
          <w:color w:val="000000" w:themeColor="text1"/>
          <w:sz w:val="24"/>
          <w:szCs w:val="24"/>
        </w:rPr>
        <w:t xml:space="preserve"> </w:t>
      </w:r>
      <w:r w:rsidRPr="00357D78">
        <w:rPr>
          <w:rFonts w:ascii="Times New Roman" w:eastAsia="Times New Roman" w:hAnsi="Times New Roman" w:cs="Times New Roman"/>
          <w:color w:val="000000" w:themeColor="text1"/>
          <w:sz w:val="24"/>
          <w:szCs w:val="24"/>
          <w:bdr w:val="none" w:sz="0" w:space="0" w:color="auto" w:frame="1"/>
          <w:shd w:val="clear" w:color="auto" w:fill="FFFFFF"/>
        </w:rPr>
        <w:t>Z</w:t>
      </w:r>
      <w:r w:rsidRPr="00357D78">
        <w:rPr>
          <w:rFonts w:ascii="Times New Roman" w:eastAsia="Times New Roman" w:hAnsi="Times New Roman" w:cs="Times New Roman"/>
          <w:color w:val="000000" w:themeColor="text1"/>
          <w:sz w:val="24"/>
          <w:szCs w:val="24"/>
          <w:shd w:val="clear" w:color="auto" w:fill="FFFFFF"/>
        </w:rPr>
        <w:t>, </w:t>
      </w:r>
      <w:proofErr w:type="spellStart"/>
      <w:r w:rsidRPr="00357D78">
        <w:rPr>
          <w:rFonts w:ascii="Times New Roman" w:eastAsia="Times New Roman" w:hAnsi="Times New Roman" w:cs="Times New Roman"/>
          <w:color w:val="000000" w:themeColor="text1"/>
          <w:sz w:val="24"/>
          <w:szCs w:val="24"/>
          <w:bdr w:val="none" w:sz="0" w:space="0" w:color="auto" w:frame="1"/>
          <w:shd w:val="clear" w:color="auto" w:fill="FFFFFF"/>
        </w:rPr>
        <w:t>Rubinov</w:t>
      </w:r>
      <w:proofErr w:type="spellEnd"/>
      <w:r w:rsidRPr="00357D78">
        <w:rPr>
          <w:rFonts w:ascii="Times New Roman" w:eastAsia="Times New Roman" w:hAnsi="Times New Roman" w:cs="Times New Roman"/>
          <w:color w:val="000000" w:themeColor="text1"/>
          <w:sz w:val="24"/>
          <w:szCs w:val="24"/>
        </w:rPr>
        <w:t xml:space="preserve"> </w:t>
      </w:r>
      <w:r w:rsidRPr="00357D78">
        <w:rPr>
          <w:rFonts w:ascii="Times New Roman" w:eastAsia="Times New Roman" w:hAnsi="Times New Roman" w:cs="Times New Roman"/>
          <w:color w:val="000000" w:themeColor="text1"/>
          <w:sz w:val="24"/>
          <w:szCs w:val="24"/>
          <w:bdr w:val="none" w:sz="0" w:space="0" w:color="auto" w:frame="1"/>
          <w:shd w:val="clear" w:color="auto" w:fill="FFFFFF"/>
        </w:rPr>
        <w:t>J</w:t>
      </w:r>
      <w:r w:rsidRPr="00357D78">
        <w:rPr>
          <w:rFonts w:ascii="Times New Roman" w:eastAsia="Times New Roman" w:hAnsi="Times New Roman" w:cs="Times New Roman"/>
          <w:color w:val="000000" w:themeColor="text1"/>
          <w:sz w:val="24"/>
          <w:szCs w:val="24"/>
          <w:shd w:val="clear" w:color="auto" w:fill="FFFFFF"/>
        </w:rPr>
        <w:t> </w:t>
      </w:r>
      <w:r w:rsidRPr="00357D78">
        <w:rPr>
          <w:rFonts w:ascii="Times New Roman" w:eastAsia="Times New Roman" w:hAnsi="Times New Roman" w:cs="Times New Roman"/>
          <w:i/>
          <w:iCs/>
          <w:color w:val="000000" w:themeColor="text1"/>
          <w:sz w:val="24"/>
          <w:szCs w:val="24"/>
          <w:bdr w:val="none" w:sz="0" w:space="0" w:color="auto" w:frame="1"/>
          <w:shd w:val="clear" w:color="auto" w:fill="FFFFFF"/>
        </w:rPr>
        <w:t>et al</w:t>
      </w:r>
      <w:r w:rsidRPr="00357D78">
        <w:rPr>
          <w:rFonts w:ascii="Times New Roman" w:eastAsia="Times New Roman" w:hAnsi="Times New Roman" w:cs="Times New Roman"/>
          <w:color w:val="000000" w:themeColor="text1"/>
          <w:sz w:val="24"/>
          <w:szCs w:val="24"/>
          <w:shd w:val="clear" w:color="auto" w:fill="FFFFFF"/>
        </w:rPr>
        <w:t>. </w:t>
      </w:r>
      <w:r w:rsidRPr="00357D78">
        <w:rPr>
          <w:rFonts w:ascii="Times New Roman" w:eastAsia="Times New Roman" w:hAnsi="Times New Roman" w:cs="Times New Roman"/>
          <w:color w:val="000000" w:themeColor="text1"/>
          <w:sz w:val="24"/>
          <w:szCs w:val="24"/>
        </w:rPr>
        <w:t>Ustekinumab dose intensification can be effective in Crohn’s disease patients not responding to induction</w:t>
      </w:r>
      <w:r w:rsidRPr="00357D78">
        <w:rPr>
          <w:rFonts w:ascii="Times New Roman" w:eastAsia="Times New Roman" w:hAnsi="Times New Roman" w:cs="Times New Roman"/>
          <w:color w:val="000000" w:themeColor="text1"/>
          <w:sz w:val="24"/>
          <w:szCs w:val="24"/>
          <w:shd w:val="clear" w:color="auto" w:fill="FFFFFF"/>
        </w:rPr>
        <w:t>. </w:t>
      </w:r>
      <w:r w:rsidRPr="00357D78">
        <w:rPr>
          <w:rFonts w:ascii="Times New Roman" w:eastAsia="Times New Roman" w:hAnsi="Times New Roman" w:cs="Times New Roman"/>
          <w:i/>
          <w:iCs/>
          <w:color w:val="000000" w:themeColor="text1"/>
          <w:sz w:val="24"/>
          <w:szCs w:val="24"/>
        </w:rPr>
        <w:t>Am J Gastroenterol</w:t>
      </w:r>
      <w:r w:rsidRPr="00357D78">
        <w:rPr>
          <w:rFonts w:ascii="Times New Roman" w:eastAsia="Times New Roman" w:hAnsi="Times New Roman" w:cs="Times New Roman"/>
          <w:color w:val="000000" w:themeColor="text1"/>
          <w:sz w:val="24"/>
          <w:szCs w:val="24"/>
        </w:rPr>
        <w:t xml:space="preserve"> 2018</w:t>
      </w:r>
      <w:r w:rsidRPr="00357D78">
        <w:rPr>
          <w:rFonts w:ascii="Times New Roman" w:eastAsia="Times New Roman" w:hAnsi="Times New Roman" w:cs="Times New Roman"/>
          <w:color w:val="000000" w:themeColor="text1"/>
          <w:sz w:val="24"/>
          <w:szCs w:val="24"/>
          <w:shd w:val="clear" w:color="auto" w:fill="FFFFFF"/>
        </w:rPr>
        <w:t>; </w:t>
      </w:r>
      <w:proofErr w:type="gramStart"/>
      <w:r w:rsidRPr="00357D78">
        <w:rPr>
          <w:rFonts w:ascii="Times New Roman" w:eastAsia="Times New Roman" w:hAnsi="Times New Roman" w:cs="Times New Roman"/>
          <w:color w:val="000000" w:themeColor="text1"/>
          <w:sz w:val="24"/>
          <w:szCs w:val="24"/>
        </w:rPr>
        <w:t>113</w:t>
      </w:r>
      <w:r w:rsidRPr="00357D78">
        <w:rPr>
          <w:rFonts w:ascii="Times New Roman" w:eastAsia="Times New Roman" w:hAnsi="Times New Roman" w:cs="Times New Roman"/>
          <w:color w:val="000000" w:themeColor="text1"/>
          <w:sz w:val="24"/>
          <w:szCs w:val="24"/>
          <w:shd w:val="clear" w:color="auto" w:fill="FFFFFF"/>
        </w:rPr>
        <w:t>:</w:t>
      </w:r>
      <w:r w:rsidRPr="00357D78">
        <w:rPr>
          <w:rFonts w:ascii="Times New Roman" w:eastAsia="Times New Roman" w:hAnsi="Times New Roman" w:cs="Times New Roman"/>
          <w:color w:val="000000" w:themeColor="text1"/>
          <w:sz w:val="24"/>
          <w:szCs w:val="24"/>
        </w:rPr>
        <w:t>S</w:t>
      </w:r>
      <w:proofErr w:type="gramEnd"/>
      <w:r w:rsidRPr="00357D78">
        <w:rPr>
          <w:rFonts w:ascii="Times New Roman" w:eastAsia="Times New Roman" w:hAnsi="Times New Roman" w:cs="Times New Roman"/>
          <w:color w:val="000000" w:themeColor="text1"/>
          <w:sz w:val="24"/>
          <w:szCs w:val="24"/>
        </w:rPr>
        <w:t>351</w:t>
      </w:r>
      <w:r w:rsidRPr="00357D78">
        <w:rPr>
          <w:rFonts w:ascii="Times New Roman" w:eastAsia="Times New Roman" w:hAnsi="Times New Roman" w:cs="Times New Roman"/>
          <w:color w:val="000000" w:themeColor="text1"/>
          <w:sz w:val="24"/>
          <w:szCs w:val="24"/>
          <w:shd w:val="clear" w:color="auto" w:fill="FFFFFF"/>
        </w:rPr>
        <w:t>–</w:t>
      </w:r>
      <w:r w:rsidRPr="00357D78">
        <w:rPr>
          <w:rFonts w:ascii="Times New Roman" w:eastAsia="Times New Roman" w:hAnsi="Times New Roman" w:cs="Times New Roman"/>
          <w:color w:val="000000" w:themeColor="text1"/>
          <w:sz w:val="24"/>
          <w:szCs w:val="24"/>
        </w:rPr>
        <w:t>2</w:t>
      </w:r>
    </w:p>
    <w:p w14:paraId="68317F70" w14:textId="4917F604" w:rsidR="00357D78" w:rsidRPr="00357D78" w:rsidRDefault="00000000" w:rsidP="002B050A">
      <w:pPr>
        <w:pStyle w:val="ListParagraph"/>
        <w:numPr>
          <w:ilvl w:val="0"/>
          <w:numId w:val="7"/>
        </w:numPr>
        <w:shd w:val="clear" w:color="auto" w:fill="FFFFFF"/>
        <w:rPr>
          <w:rFonts w:ascii="Times New Roman" w:hAnsi="Times New Roman" w:cs="Times New Roman"/>
          <w:color w:val="000000" w:themeColor="text1"/>
          <w:sz w:val="24"/>
          <w:szCs w:val="24"/>
        </w:rPr>
      </w:pPr>
      <w:hyperlink r:id="rId7" w:history="1">
        <w:proofErr w:type="spellStart"/>
        <w:r w:rsidR="00357D78" w:rsidRPr="00357D78">
          <w:rPr>
            <w:rStyle w:val="Hyperlink"/>
            <w:rFonts w:ascii="Times New Roman" w:hAnsi="Times New Roman" w:cs="Times New Roman"/>
            <w:color w:val="000000" w:themeColor="text1"/>
            <w:sz w:val="24"/>
            <w:szCs w:val="24"/>
            <w:u w:val="none"/>
            <w:shd w:val="clear" w:color="auto" w:fill="FFFFFF"/>
          </w:rPr>
          <w:t>Romaní</w:t>
        </w:r>
        <w:proofErr w:type="spellEnd"/>
      </w:hyperlink>
      <w:r w:rsidR="00357D78" w:rsidRPr="00357D78">
        <w:rPr>
          <w:rFonts w:ascii="Times New Roman" w:hAnsi="Times New Roman" w:cs="Times New Roman"/>
          <w:color w:val="000000" w:themeColor="text1"/>
          <w:sz w:val="24"/>
          <w:szCs w:val="24"/>
        </w:rPr>
        <w:t xml:space="preserve"> J, </w:t>
      </w:r>
      <w:proofErr w:type="spellStart"/>
      <w:r w:rsidR="00357D78" w:rsidRPr="00357D78">
        <w:rPr>
          <w:rFonts w:ascii="Times New Roman" w:hAnsi="Times New Roman" w:cs="Times New Roman"/>
          <w:color w:val="000000" w:themeColor="text1"/>
          <w:sz w:val="24"/>
          <w:szCs w:val="24"/>
        </w:rPr>
        <w:t>Vilarrasa</w:t>
      </w:r>
      <w:proofErr w:type="spellEnd"/>
      <w:r w:rsidR="00357D78" w:rsidRPr="00357D78">
        <w:rPr>
          <w:rFonts w:ascii="Times New Roman" w:hAnsi="Times New Roman" w:cs="Times New Roman"/>
          <w:color w:val="000000" w:themeColor="text1"/>
          <w:sz w:val="24"/>
          <w:szCs w:val="24"/>
        </w:rPr>
        <w:t xml:space="preserve"> E, Martorell A, Fuertes I et al. Ustekinumab with Intrave</w:t>
      </w:r>
      <w:r w:rsidR="00357D78">
        <w:rPr>
          <w:rFonts w:ascii="Times New Roman" w:hAnsi="Times New Roman" w:cs="Times New Roman"/>
          <w:color w:val="000000" w:themeColor="text1"/>
          <w:sz w:val="24"/>
          <w:szCs w:val="24"/>
        </w:rPr>
        <w:t>n</w:t>
      </w:r>
      <w:r w:rsidR="00357D78" w:rsidRPr="00357D78">
        <w:rPr>
          <w:rFonts w:ascii="Times New Roman" w:hAnsi="Times New Roman" w:cs="Times New Roman"/>
          <w:color w:val="000000" w:themeColor="text1"/>
          <w:sz w:val="24"/>
          <w:szCs w:val="24"/>
        </w:rPr>
        <w:t xml:space="preserve">ous Infusion: Results in Hidradenitis Suppurativa. Dermatology. 2020;236(1):21-24. </w:t>
      </w:r>
      <w:r w:rsidR="00357D78" w:rsidRPr="00357D78">
        <w:rPr>
          <w:rFonts w:ascii="Times New Roman" w:hAnsi="Times New Roman" w:cs="Times New Roman"/>
          <w:b/>
          <w:bCs/>
          <w:color w:val="000000" w:themeColor="text1"/>
          <w:sz w:val="24"/>
          <w:szCs w:val="24"/>
        </w:rPr>
        <w:t>PMID 31288233</w:t>
      </w:r>
    </w:p>
    <w:p w14:paraId="08E29EF9" w14:textId="7CC331C7" w:rsidR="002B050A" w:rsidRPr="00357D78" w:rsidRDefault="002B050A" w:rsidP="002B050A">
      <w:pPr>
        <w:pStyle w:val="ListParagraph"/>
        <w:shd w:val="clear" w:color="auto" w:fill="FFFFFF"/>
        <w:rPr>
          <w:rFonts w:ascii="Times New Roman" w:hAnsi="Times New Roman" w:cs="Times New Roman"/>
          <w:color w:val="000000" w:themeColor="text1"/>
          <w:sz w:val="24"/>
          <w:szCs w:val="24"/>
        </w:rPr>
      </w:pPr>
    </w:p>
    <w:p w14:paraId="00000053" w14:textId="77777777" w:rsidR="00271C2E" w:rsidRPr="00357D78" w:rsidRDefault="00271C2E">
      <w:pPr>
        <w:rPr>
          <w:rFonts w:ascii="Times New Roman" w:hAnsi="Times New Roman" w:cs="Times New Roman"/>
          <w:color w:val="000000" w:themeColor="text1"/>
          <w:sz w:val="24"/>
          <w:szCs w:val="24"/>
        </w:rPr>
      </w:pPr>
    </w:p>
    <w:sectPr w:rsidR="00271C2E" w:rsidRPr="00357D7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0714D"/>
    <w:multiLevelType w:val="multilevel"/>
    <w:tmpl w:val="4AD672EC"/>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F0A1DF3"/>
    <w:multiLevelType w:val="multilevel"/>
    <w:tmpl w:val="663C9E9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11B16AD9"/>
    <w:multiLevelType w:val="multilevel"/>
    <w:tmpl w:val="ABA670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12B1A75"/>
    <w:multiLevelType w:val="multilevel"/>
    <w:tmpl w:val="4AD672EC"/>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2C73BC2"/>
    <w:multiLevelType w:val="multilevel"/>
    <w:tmpl w:val="A180236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6495746E"/>
    <w:multiLevelType w:val="hybridMultilevel"/>
    <w:tmpl w:val="9F786A9A"/>
    <w:lvl w:ilvl="0" w:tplc="458A31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69AC2CDF"/>
    <w:multiLevelType w:val="hybridMultilevel"/>
    <w:tmpl w:val="9F786A9A"/>
    <w:lvl w:ilvl="0" w:tplc="458A31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756205AD"/>
    <w:multiLevelType w:val="multilevel"/>
    <w:tmpl w:val="FB1C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562278"/>
    <w:multiLevelType w:val="hybridMultilevel"/>
    <w:tmpl w:val="41D88D42"/>
    <w:lvl w:ilvl="0" w:tplc="216812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1631241">
    <w:abstractNumId w:val="4"/>
  </w:num>
  <w:num w:numId="2" w16cid:durableId="1248230338">
    <w:abstractNumId w:val="1"/>
  </w:num>
  <w:num w:numId="3" w16cid:durableId="56365217">
    <w:abstractNumId w:val="2"/>
  </w:num>
  <w:num w:numId="4" w16cid:durableId="18514045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15750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3169156">
    <w:abstractNumId w:val="5"/>
  </w:num>
  <w:num w:numId="7" w16cid:durableId="931888814">
    <w:abstractNumId w:val="3"/>
  </w:num>
  <w:num w:numId="8" w16cid:durableId="603876879">
    <w:abstractNumId w:val="8"/>
  </w:num>
  <w:num w:numId="9" w16cid:durableId="1673683939">
    <w:abstractNumId w:val="0"/>
  </w:num>
  <w:num w:numId="10" w16cid:durableId="392060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C2E"/>
    <w:rsid w:val="000502B0"/>
    <w:rsid w:val="0016765D"/>
    <w:rsid w:val="001835B3"/>
    <w:rsid w:val="001C6F7F"/>
    <w:rsid w:val="001F65D6"/>
    <w:rsid w:val="001F761E"/>
    <w:rsid w:val="002550FE"/>
    <w:rsid w:val="00257440"/>
    <w:rsid w:val="00271C2E"/>
    <w:rsid w:val="002B050A"/>
    <w:rsid w:val="002E0BAC"/>
    <w:rsid w:val="002F2881"/>
    <w:rsid w:val="00357D78"/>
    <w:rsid w:val="00374E12"/>
    <w:rsid w:val="00423AA8"/>
    <w:rsid w:val="00587A2B"/>
    <w:rsid w:val="006021ED"/>
    <w:rsid w:val="0062094C"/>
    <w:rsid w:val="00644DAC"/>
    <w:rsid w:val="006803CA"/>
    <w:rsid w:val="006A6CFA"/>
    <w:rsid w:val="006B33A1"/>
    <w:rsid w:val="006F2A8F"/>
    <w:rsid w:val="007D08C1"/>
    <w:rsid w:val="0085479D"/>
    <w:rsid w:val="00860A04"/>
    <w:rsid w:val="00885C84"/>
    <w:rsid w:val="008F4CAA"/>
    <w:rsid w:val="009C2CB2"/>
    <w:rsid w:val="00B3091B"/>
    <w:rsid w:val="00B956BA"/>
    <w:rsid w:val="00BD1264"/>
    <w:rsid w:val="00BF6EEE"/>
    <w:rsid w:val="00D04A77"/>
    <w:rsid w:val="00D532E8"/>
    <w:rsid w:val="00E14669"/>
    <w:rsid w:val="00F20CED"/>
    <w:rsid w:val="00F543DD"/>
    <w:rsid w:val="00F5683B"/>
    <w:rsid w:val="00FB5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2C666"/>
  <w15:docId w15:val="{9A7CDFF7-4A22-482F-BB75-605842D99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810E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810E7C"/>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id-label">
    <w:name w:val="id-label"/>
    <w:basedOn w:val="DefaultParagraphFont"/>
    <w:rsid w:val="00F20CED"/>
  </w:style>
  <w:style w:type="character" w:styleId="Strong">
    <w:name w:val="Strong"/>
    <w:basedOn w:val="DefaultParagraphFont"/>
    <w:uiPriority w:val="22"/>
    <w:qFormat/>
    <w:rsid w:val="00F20CED"/>
    <w:rPr>
      <w:b/>
      <w:bCs/>
    </w:rPr>
  </w:style>
  <w:style w:type="paragraph" w:styleId="ListParagraph">
    <w:name w:val="List Paragraph"/>
    <w:basedOn w:val="Normal"/>
    <w:uiPriority w:val="34"/>
    <w:qFormat/>
    <w:rsid w:val="00F20CED"/>
    <w:pPr>
      <w:ind w:left="720"/>
      <w:contextualSpacing/>
    </w:pPr>
  </w:style>
  <w:style w:type="character" w:styleId="CommentReference">
    <w:name w:val="annotation reference"/>
    <w:basedOn w:val="DefaultParagraphFont"/>
    <w:uiPriority w:val="99"/>
    <w:semiHidden/>
    <w:unhideWhenUsed/>
    <w:rsid w:val="00BD1264"/>
    <w:rPr>
      <w:sz w:val="16"/>
      <w:szCs w:val="16"/>
    </w:rPr>
  </w:style>
  <w:style w:type="paragraph" w:styleId="CommentText">
    <w:name w:val="annotation text"/>
    <w:basedOn w:val="Normal"/>
    <w:link w:val="CommentTextChar"/>
    <w:uiPriority w:val="99"/>
    <w:semiHidden/>
    <w:unhideWhenUsed/>
    <w:rsid w:val="00BD1264"/>
    <w:pPr>
      <w:spacing w:line="240" w:lineRule="auto"/>
    </w:pPr>
    <w:rPr>
      <w:sz w:val="20"/>
      <w:szCs w:val="20"/>
    </w:rPr>
  </w:style>
  <w:style w:type="character" w:customStyle="1" w:styleId="CommentTextChar">
    <w:name w:val="Comment Text Char"/>
    <w:basedOn w:val="DefaultParagraphFont"/>
    <w:link w:val="CommentText"/>
    <w:uiPriority w:val="99"/>
    <w:semiHidden/>
    <w:rsid w:val="00BD1264"/>
    <w:rPr>
      <w:sz w:val="20"/>
      <w:szCs w:val="20"/>
    </w:rPr>
  </w:style>
  <w:style w:type="paragraph" w:styleId="CommentSubject">
    <w:name w:val="annotation subject"/>
    <w:basedOn w:val="CommentText"/>
    <w:next w:val="CommentText"/>
    <w:link w:val="CommentSubjectChar"/>
    <w:uiPriority w:val="99"/>
    <w:semiHidden/>
    <w:unhideWhenUsed/>
    <w:rsid w:val="00BD1264"/>
    <w:rPr>
      <w:b/>
      <w:bCs/>
    </w:rPr>
  </w:style>
  <w:style w:type="character" w:customStyle="1" w:styleId="CommentSubjectChar">
    <w:name w:val="Comment Subject Char"/>
    <w:basedOn w:val="CommentTextChar"/>
    <w:link w:val="CommentSubject"/>
    <w:uiPriority w:val="99"/>
    <w:semiHidden/>
    <w:rsid w:val="00BD1264"/>
    <w:rPr>
      <w:b/>
      <w:bCs/>
      <w:sz w:val="20"/>
      <w:szCs w:val="20"/>
    </w:rPr>
  </w:style>
  <w:style w:type="character" w:customStyle="1" w:styleId="name">
    <w:name w:val="name"/>
    <w:basedOn w:val="DefaultParagraphFont"/>
    <w:rsid w:val="002B050A"/>
  </w:style>
  <w:style w:type="character" w:styleId="Emphasis">
    <w:name w:val="Emphasis"/>
    <w:basedOn w:val="DefaultParagraphFont"/>
    <w:uiPriority w:val="20"/>
    <w:qFormat/>
    <w:rsid w:val="002B050A"/>
    <w:rPr>
      <w:i/>
      <w:iCs/>
    </w:rPr>
  </w:style>
  <w:style w:type="character" w:customStyle="1" w:styleId="cit">
    <w:name w:val="cit"/>
    <w:basedOn w:val="DefaultParagraphFont"/>
    <w:rsid w:val="002B050A"/>
  </w:style>
  <w:style w:type="character" w:customStyle="1" w:styleId="citation-doi">
    <w:name w:val="citation-doi"/>
    <w:basedOn w:val="DefaultParagraphFont"/>
    <w:rsid w:val="002B050A"/>
  </w:style>
  <w:style w:type="character" w:customStyle="1" w:styleId="secondary-date">
    <w:name w:val="secondary-date"/>
    <w:basedOn w:val="DefaultParagraphFont"/>
    <w:rsid w:val="002B050A"/>
  </w:style>
  <w:style w:type="character" w:styleId="Hyperlink">
    <w:name w:val="Hyperlink"/>
    <w:basedOn w:val="DefaultParagraphFont"/>
    <w:uiPriority w:val="99"/>
    <w:semiHidden/>
    <w:unhideWhenUsed/>
    <w:rsid w:val="00357D78"/>
    <w:rPr>
      <w:color w:val="0000FF"/>
      <w:u w:val="single"/>
    </w:rPr>
  </w:style>
  <w:style w:type="character" w:customStyle="1" w:styleId="author-sup-separator">
    <w:name w:val="author-sup-separator"/>
    <w:basedOn w:val="DefaultParagraphFont"/>
    <w:rsid w:val="00357D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176663">
      <w:bodyDiv w:val="1"/>
      <w:marLeft w:val="0"/>
      <w:marRight w:val="0"/>
      <w:marTop w:val="0"/>
      <w:marBottom w:val="0"/>
      <w:divBdr>
        <w:top w:val="none" w:sz="0" w:space="0" w:color="auto"/>
        <w:left w:val="none" w:sz="0" w:space="0" w:color="auto"/>
        <w:bottom w:val="none" w:sz="0" w:space="0" w:color="auto"/>
        <w:right w:val="none" w:sz="0" w:space="0" w:color="auto"/>
      </w:divBdr>
    </w:div>
    <w:div w:id="1186283782">
      <w:bodyDiv w:val="1"/>
      <w:marLeft w:val="0"/>
      <w:marRight w:val="0"/>
      <w:marTop w:val="0"/>
      <w:marBottom w:val="0"/>
      <w:divBdr>
        <w:top w:val="none" w:sz="0" w:space="0" w:color="auto"/>
        <w:left w:val="none" w:sz="0" w:space="0" w:color="auto"/>
        <w:bottom w:val="none" w:sz="0" w:space="0" w:color="auto"/>
        <w:right w:val="none" w:sz="0" w:space="0" w:color="auto"/>
      </w:divBdr>
      <w:divsChild>
        <w:div w:id="973411253">
          <w:marLeft w:val="0"/>
          <w:marRight w:val="0"/>
          <w:marTop w:val="0"/>
          <w:marBottom w:val="0"/>
          <w:divBdr>
            <w:top w:val="none" w:sz="0" w:space="0" w:color="auto"/>
            <w:left w:val="none" w:sz="0" w:space="0" w:color="auto"/>
            <w:bottom w:val="none" w:sz="0" w:space="0" w:color="auto"/>
            <w:right w:val="none" w:sz="0" w:space="0" w:color="auto"/>
          </w:divBdr>
        </w:div>
        <w:div w:id="571542517">
          <w:marLeft w:val="0"/>
          <w:marRight w:val="0"/>
          <w:marTop w:val="0"/>
          <w:marBottom w:val="0"/>
          <w:divBdr>
            <w:top w:val="none" w:sz="0" w:space="0" w:color="auto"/>
            <w:left w:val="none" w:sz="0" w:space="0" w:color="auto"/>
            <w:bottom w:val="none" w:sz="0" w:space="0" w:color="auto"/>
            <w:right w:val="none" w:sz="0" w:space="0" w:color="auto"/>
          </w:divBdr>
        </w:div>
        <w:div w:id="950169522">
          <w:marLeft w:val="0"/>
          <w:marRight w:val="0"/>
          <w:marTop w:val="0"/>
          <w:marBottom w:val="0"/>
          <w:divBdr>
            <w:top w:val="none" w:sz="0" w:space="0" w:color="auto"/>
            <w:left w:val="none" w:sz="0" w:space="0" w:color="auto"/>
            <w:bottom w:val="none" w:sz="0" w:space="0" w:color="auto"/>
            <w:right w:val="none" w:sz="0" w:space="0" w:color="auto"/>
          </w:divBdr>
        </w:div>
        <w:div w:id="924614162">
          <w:marLeft w:val="0"/>
          <w:marRight w:val="0"/>
          <w:marTop w:val="0"/>
          <w:marBottom w:val="0"/>
          <w:divBdr>
            <w:top w:val="none" w:sz="0" w:space="0" w:color="auto"/>
            <w:left w:val="none" w:sz="0" w:space="0" w:color="auto"/>
            <w:bottom w:val="none" w:sz="0" w:space="0" w:color="auto"/>
            <w:right w:val="none" w:sz="0" w:space="0" w:color="auto"/>
          </w:divBdr>
        </w:div>
        <w:div w:id="525098514">
          <w:marLeft w:val="0"/>
          <w:marRight w:val="0"/>
          <w:marTop w:val="0"/>
          <w:marBottom w:val="0"/>
          <w:divBdr>
            <w:top w:val="none" w:sz="0" w:space="0" w:color="auto"/>
            <w:left w:val="none" w:sz="0" w:space="0" w:color="auto"/>
            <w:bottom w:val="none" w:sz="0" w:space="0" w:color="auto"/>
            <w:right w:val="none" w:sz="0" w:space="0" w:color="auto"/>
          </w:divBdr>
        </w:div>
        <w:div w:id="211158931">
          <w:marLeft w:val="0"/>
          <w:marRight w:val="0"/>
          <w:marTop w:val="0"/>
          <w:marBottom w:val="0"/>
          <w:divBdr>
            <w:top w:val="none" w:sz="0" w:space="0" w:color="auto"/>
            <w:left w:val="none" w:sz="0" w:space="0" w:color="auto"/>
            <w:bottom w:val="none" w:sz="0" w:space="0" w:color="auto"/>
            <w:right w:val="none" w:sz="0" w:space="0" w:color="auto"/>
          </w:divBdr>
        </w:div>
        <w:div w:id="667682881">
          <w:marLeft w:val="0"/>
          <w:marRight w:val="0"/>
          <w:marTop w:val="0"/>
          <w:marBottom w:val="0"/>
          <w:divBdr>
            <w:top w:val="none" w:sz="0" w:space="0" w:color="auto"/>
            <w:left w:val="none" w:sz="0" w:space="0" w:color="auto"/>
            <w:bottom w:val="none" w:sz="0" w:space="0" w:color="auto"/>
            <w:right w:val="none" w:sz="0" w:space="0" w:color="auto"/>
          </w:divBdr>
        </w:div>
        <w:div w:id="644242412">
          <w:marLeft w:val="0"/>
          <w:marRight w:val="0"/>
          <w:marTop w:val="0"/>
          <w:marBottom w:val="0"/>
          <w:divBdr>
            <w:top w:val="none" w:sz="0" w:space="0" w:color="auto"/>
            <w:left w:val="none" w:sz="0" w:space="0" w:color="auto"/>
            <w:bottom w:val="none" w:sz="0" w:space="0" w:color="auto"/>
            <w:right w:val="none" w:sz="0" w:space="0" w:color="auto"/>
          </w:divBdr>
        </w:div>
        <w:div w:id="580413310">
          <w:marLeft w:val="0"/>
          <w:marRight w:val="0"/>
          <w:marTop w:val="0"/>
          <w:marBottom w:val="0"/>
          <w:divBdr>
            <w:top w:val="none" w:sz="0" w:space="0" w:color="auto"/>
            <w:left w:val="none" w:sz="0" w:space="0" w:color="auto"/>
            <w:bottom w:val="none" w:sz="0" w:space="0" w:color="auto"/>
            <w:right w:val="none" w:sz="0" w:space="0" w:color="auto"/>
          </w:divBdr>
        </w:div>
        <w:div w:id="1926763177">
          <w:marLeft w:val="0"/>
          <w:marRight w:val="0"/>
          <w:marTop w:val="0"/>
          <w:marBottom w:val="0"/>
          <w:divBdr>
            <w:top w:val="none" w:sz="0" w:space="0" w:color="auto"/>
            <w:left w:val="none" w:sz="0" w:space="0" w:color="auto"/>
            <w:bottom w:val="none" w:sz="0" w:space="0" w:color="auto"/>
            <w:right w:val="none" w:sz="0" w:space="0" w:color="auto"/>
          </w:divBdr>
        </w:div>
        <w:div w:id="1592202911">
          <w:marLeft w:val="0"/>
          <w:marRight w:val="0"/>
          <w:marTop w:val="0"/>
          <w:marBottom w:val="0"/>
          <w:divBdr>
            <w:top w:val="none" w:sz="0" w:space="0" w:color="auto"/>
            <w:left w:val="none" w:sz="0" w:space="0" w:color="auto"/>
            <w:bottom w:val="none" w:sz="0" w:space="0" w:color="auto"/>
            <w:right w:val="none" w:sz="0" w:space="0" w:color="auto"/>
          </w:divBdr>
        </w:div>
        <w:div w:id="1756247619">
          <w:marLeft w:val="0"/>
          <w:marRight w:val="0"/>
          <w:marTop w:val="0"/>
          <w:marBottom w:val="0"/>
          <w:divBdr>
            <w:top w:val="none" w:sz="0" w:space="0" w:color="auto"/>
            <w:left w:val="none" w:sz="0" w:space="0" w:color="auto"/>
            <w:bottom w:val="none" w:sz="0" w:space="0" w:color="auto"/>
            <w:right w:val="none" w:sz="0" w:space="0" w:color="auto"/>
          </w:divBdr>
        </w:div>
      </w:divsChild>
    </w:div>
    <w:div w:id="1303466527">
      <w:bodyDiv w:val="1"/>
      <w:marLeft w:val="0"/>
      <w:marRight w:val="0"/>
      <w:marTop w:val="0"/>
      <w:marBottom w:val="0"/>
      <w:divBdr>
        <w:top w:val="none" w:sz="0" w:space="0" w:color="auto"/>
        <w:left w:val="none" w:sz="0" w:space="0" w:color="auto"/>
        <w:bottom w:val="none" w:sz="0" w:space="0" w:color="auto"/>
        <w:right w:val="none" w:sz="0" w:space="0" w:color="auto"/>
      </w:divBdr>
      <w:divsChild>
        <w:div w:id="191921302">
          <w:marLeft w:val="0"/>
          <w:marRight w:val="0"/>
          <w:marTop w:val="0"/>
          <w:marBottom w:val="0"/>
          <w:divBdr>
            <w:top w:val="none" w:sz="0" w:space="0" w:color="auto"/>
            <w:left w:val="none" w:sz="0" w:space="0" w:color="auto"/>
            <w:bottom w:val="none" w:sz="0" w:space="0" w:color="auto"/>
            <w:right w:val="none" w:sz="0" w:space="0" w:color="auto"/>
          </w:divBdr>
        </w:div>
        <w:div w:id="873419121">
          <w:marLeft w:val="0"/>
          <w:marRight w:val="0"/>
          <w:marTop w:val="0"/>
          <w:marBottom w:val="0"/>
          <w:divBdr>
            <w:top w:val="none" w:sz="0" w:space="0" w:color="auto"/>
            <w:left w:val="none" w:sz="0" w:space="0" w:color="auto"/>
            <w:bottom w:val="none" w:sz="0" w:space="0" w:color="auto"/>
            <w:right w:val="none" w:sz="0" w:space="0" w:color="auto"/>
          </w:divBdr>
        </w:div>
        <w:div w:id="39332761">
          <w:marLeft w:val="0"/>
          <w:marRight w:val="0"/>
          <w:marTop w:val="0"/>
          <w:marBottom w:val="0"/>
          <w:divBdr>
            <w:top w:val="none" w:sz="0" w:space="0" w:color="auto"/>
            <w:left w:val="none" w:sz="0" w:space="0" w:color="auto"/>
            <w:bottom w:val="none" w:sz="0" w:space="0" w:color="auto"/>
            <w:right w:val="none" w:sz="0" w:space="0" w:color="auto"/>
          </w:divBdr>
        </w:div>
        <w:div w:id="882212196">
          <w:marLeft w:val="0"/>
          <w:marRight w:val="0"/>
          <w:marTop w:val="0"/>
          <w:marBottom w:val="0"/>
          <w:divBdr>
            <w:top w:val="none" w:sz="0" w:space="0" w:color="auto"/>
            <w:left w:val="none" w:sz="0" w:space="0" w:color="auto"/>
            <w:bottom w:val="none" w:sz="0" w:space="0" w:color="auto"/>
            <w:right w:val="none" w:sz="0" w:space="0" w:color="auto"/>
          </w:divBdr>
        </w:div>
        <w:div w:id="491678381">
          <w:marLeft w:val="0"/>
          <w:marRight w:val="0"/>
          <w:marTop w:val="0"/>
          <w:marBottom w:val="0"/>
          <w:divBdr>
            <w:top w:val="none" w:sz="0" w:space="0" w:color="auto"/>
            <w:left w:val="none" w:sz="0" w:space="0" w:color="auto"/>
            <w:bottom w:val="none" w:sz="0" w:space="0" w:color="auto"/>
            <w:right w:val="none" w:sz="0" w:space="0" w:color="auto"/>
          </w:divBdr>
        </w:div>
        <w:div w:id="240069044">
          <w:marLeft w:val="0"/>
          <w:marRight w:val="0"/>
          <w:marTop w:val="0"/>
          <w:marBottom w:val="0"/>
          <w:divBdr>
            <w:top w:val="none" w:sz="0" w:space="0" w:color="auto"/>
            <w:left w:val="none" w:sz="0" w:space="0" w:color="auto"/>
            <w:bottom w:val="none" w:sz="0" w:space="0" w:color="auto"/>
            <w:right w:val="none" w:sz="0" w:space="0" w:color="auto"/>
          </w:divBdr>
        </w:div>
        <w:div w:id="2076976449">
          <w:marLeft w:val="0"/>
          <w:marRight w:val="0"/>
          <w:marTop w:val="0"/>
          <w:marBottom w:val="0"/>
          <w:divBdr>
            <w:top w:val="none" w:sz="0" w:space="0" w:color="auto"/>
            <w:left w:val="none" w:sz="0" w:space="0" w:color="auto"/>
            <w:bottom w:val="none" w:sz="0" w:space="0" w:color="auto"/>
            <w:right w:val="none" w:sz="0" w:space="0" w:color="auto"/>
          </w:divBdr>
        </w:div>
        <w:div w:id="1186989380">
          <w:marLeft w:val="0"/>
          <w:marRight w:val="0"/>
          <w:marTop w:val="0"/>
          <w:marBottom w:val="0"/>
          <w:divBdr>
            <w:top w:val="none" w:sz="0" w:space="0" w:color="auto"/>
            <w:left w:val="none" w:sz="0" w:space="0" w:color="auto"/>
            <w:bottom w:val="none" w:sz="0" w:space="0" w:color="auto"/>
            <w:right w:val="none" w:sz="0" w:space="0" w:color="auto"/>
          </w:divBdr>
        </w:div>
        <w:div w:id="324675905">
          <w:marLeft w:val="0"/>
          <w:marRight w:val="0"/>
          <w:marTop w:val="0"/>
          <w:marBottom w:val="0"/>
          <w:divBdr>
            <w:top w:val="none" w:sz="0" w:space="0" w:color="auto"/>
            <w:left w:val="none" w:sz="0" w:space="0" w:color="auto"/>
            <w:bottom w:val="none" w:sz="0" w:space="0" w:color="auto"/>
            <w:right w:val="none" w:sz="0" w:space="0" w:color="auto"/>
          </w:divBdr>
        </w:div>
        <w:div w:id="983775898">
          <w:marLeft w:val="0"/>
          <w:marRight w:val="0"/>
          <w:marTop w:val="0"/>
          <w:marBottom w:val="0"/>
          <w:divBdr>
            <w:top w:val="none" w:sz="0" w:space="0" w:color="auto"/>
            <w:left w:val="none" w:sz="0" w:space="0" w:color="auto"/>
            <w:bottom w:val="none" w:sz="0" w:space="0" w:color="auto"/>
            <w:right w:val="none" w:sz="0" w:space="0" w:color="auto"/>
          </w:divBdr>
        </w:div>
        <w:div w:id="1286278599">
          <w:marLeft w:val="0"/>
          <w:marRight w:val="0"/>
          <w:marTop w:val="0"/>
          <w:marBottom w:val="0"/>
          <w:divBdr>
            <w:top w:val="none" w:sz="0" w:space="0" w:color="auto"/>
            <w:left w:val="none" w:sz="0" w:space="0" w:color="auto"/>
            <w:bottom w:val="none" w:sz="0" w:space="0" w:color="auto"/>
            <w:right w:val="none" w:sz="0" w:space="0" w:color="auto"/>
          </w:divBdr>
        </w:div>
        <w:div w:id="84807816">
          <w:marLeft w:val="0"/>
          <w:marRight w:val="0"/>
          <w:marTop w:val="0"/>
          <w:marBottom w:val="0"/>
          <w:divBdr>
            <w:top w:val="none" w:sz="0" w:space="0" w:color="auto"/>
            <w:left w:val="none" w:sz="0" w:space="0" w:color="auto"/>
            <w:bottom w:val="none" w:sz="0" w:space="0" w:color="auto"/>
            <w:right w:val="none" w:sz="0" w:space="0" w:color="auto"/>
          </w:divBdr>
        </w:div>
      </w:divsChild>
    </w:div>
    <w:div w:id="1317146617">
      <w:bodyDiv w:val="1"/>
      <w:marLeft w:val="0"/>
      <w:marRight w:val="0"/>
      <w:marTop w:val="0"/>
      <w:marBottom w:val="0"/>
      <w:divBdr>
        <w:top w:val="none" w:sz="0" w:space="0" w:color="auto"/>
        <w:left w:val="none" w:sz="0" w:space="0" w:color="auto"/>
        <w:bottom w:val="none" w:sz="0" w:space="0" w:color="auto"/>
        <w:right w:val="none" w:sz="0" w:space="0" w:color="auto"/>
      </w:divBdr>
    </w:div>
    <w:div w:id="1378966029">
      <w:bodyDiv w:val="1"/>
      <w:marLeft w:val="0"/>
      <w:marRight w:val="0"/>
      <w:marTop w:val="0"/>
      <w:marBottom w:val="0"/>
      <w:divBdr>
        <w:top w:val="none" w:sz="0" w:space="0" w:color="auto"/>
        <w:left w:val="none" w:sz="0" w:space="0" w:color="auto"/>
        <w:bottom w:val="none" w:sz="0" w:space="0" w:color="auto"/>
        <w:right w:val="none" w:sz="0" w:space="0" w:color="auto"/>
      </w:divBdr>
    </w:div>
    <w:div w:id="1582904423">
      <w:bodyDiv w:val="1"/>
      <w:marLeft w:val="0"/>
      <w:marRight w:val="0"/>
      <w:marTop w:val="0"/>
      <w:marBottom w:val="0"/>
      <w:divBdr>
        <w:top w:val="none" w:sz="0" w:space="0" w:color="auto"/>
        <w:left w:val="none" w:sz="0" w:space="0" w:color="auto"/>
        <w:bottom w:val="none" w:sz="0" w:space="0" w:color="auto"/>
        <w:right w:val="none" w:sz="0" w:space="0" w:color="auto"/>
      </w:divBdr>
    </w:div>
    <w:div w:id="1798333151">
      <w:bodyDiv w:val="1"/>
      <w:marLeft w:val="0"/>
      <w:marRight w:val="0"/>
      <w:marTop w:val="0"/>
      <w:marBottom w:val="0"/>
      <w:divBdr>
        <w:top w:val="none" w:sz="0" w:space="0" w:color="auto"/>
        <w:left w:val="none" w:sz="0" w:space="0" w:color="auto"/>
        <w:bottom w:val="none" w:sz="0" w:space="0" w:color="auto"/>
        <w:right w:val="none" w:sz="0" w:space="0" w:color="auto"/>
      </w:divBdr>
    </w:div>
    <w:div w:id="1824274343">
      <w:bodyDiv w:val="1"/>
      <w:marLeft w:val="0"/>
      <w:marRight w:val="0"/>
      <w:marTop w:val="0"/>
      <w:marBottom w:val="0"/>
      <w:divBdr>
        <w:top w:val="none" w:sz="0" w:space="0" w:color="auto"/>
        <w:left w:val="none" w:sz="0" w:space="0" w:color="auto"/>
        <w:bottom w:val="none" w:sz="0" w:space="0" w:color="auto"/>
        <w:right w:val="none" w:sz="0" w:space="0" w:color="auto"/>
      </w:divBdr>
      <w:divsChild>
        <w:div w:id="146886412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ubmed-ncbi-nlm-nih-gov.laneproxy.stanford.edu/?term=Roman%C3%AD+J&amp;cauthor_id=3128823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ubmed-ncbi-nlm-nih-gov.laneproxy.stanford.edu/?term=Roman%C3%AD+J&amp;cauthor_id=3128823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10B27-12CA-C54C-B267-E984140DA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1530</Words>
  <Characters>8727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Charrow, Alexandra P.,MD</dc:creator>
  <cp:lastModifiedBy>Maria Alexandrovna Aleshin</cp:lastModifiedBy>
  <cp:revision>18</cp:revision>
  <dcterms:created xsi:type="dcterms:W3CDTF">2024-01-31T19:27:00Z</dcterms:created>
  <dcterms:modified xsi:type="dcterms:W3CDTF">2024-02-02T02:13:00Z</dcterms:modified>
</cp:coreProperties>
</file>